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BC99C" w14:textId="790C08EA" w:rsidR="000D66A0" w:rsidRDefault="00483783" w:rsidP="000D66A0">
      <w:pPr>
        <w:jc w:val="center"/>
      </w:pPr>
      <w:r>
        <w:rPr>
          <w:noProof/>
        </w:rPr>
        <mc:AlternateContent>
          <mc:Choice Requires="wpc">
            <w:drawing>
              <wp:anchor distT="0" distB="0" distL="114300" distR="114300" simplePos="0" relativeHeight="251660288" behindDoc="0" locked="0" layoutInCell="1" allowOverlap="1" wp14:anchorId="20448654" wp14:editId="56A7B503">
                <wp:simplePos x="0" y="0"/>
                <wp:positionH relativeFrom="column">
                  <wp:posOffset>-914400</wp:posOffset>
                </wp:positionH>
                <wp:positionV relativeFrom="paragraph">
                  <wp:posOffset>-914400</wp:posOffset>
                </wp:positionV>
                <wp:extent cx="1009650" cy="771525"/>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2BCC8D39" id="Canvas 3" o:spid="_x0000_s1026" editas="canvas" style="position:absolute;margin-left:-1in;margin-top:-1in;width:79.5pt;height:60.75pt;z-index:251660288" coordsize="10096,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096;height:7715;visibility:visible;mso-wrap-style:square">
                  <v:fill o:detectmouseclick="t"/>
                  <v:path o:connecttype="none"/>
                </v:shape>
              </v:group>
            </w:pict>
          </mc:Fallback>
        </mc:AlternateContent>
      </w:r>
    </w:p>
    <w:p w14:paraId="518556FC" w14:textId="68033FC8" w:rsidR="000D66A0" w:rsidRDefault="005D092C" w:rsidP="000D66A0">
      <w:pPr>
        <w:autoSpaceDE w:val="0"/>
        <w:autoSpaceDN w:val="0"/>
        <w:adjustRightInd w:val="0"/>
        <w:spacing w:after="0" w:line="240" w:lineRule="auto"/>
        <w:rPr>
          <w:rFonts w:ascii="Calibri-Bold" w:hAnsi="Calibri-Bold" w:cs="Calibri-Bold"/>
          <w:b/>
          <w:bCs/>
          <w:color w:val="000000"/>
        </w:rPr>
      </w:pPr>
      <w:r w:rsidRPr="005D092C">
        <w:rPr>
          <w:rFonts w:ascii="Calibri-Bold" w:hAnsi="Calibri-Bold" w:cs="Calibri-Bold"/>
          <w:b/>
          <w:bCs/>
          <w:color w:val="000000"/>
          <w:sz w:val="32"/>
          <w:szCs w:val="32"/>
          <w:u w:val="single"/>
        </w:rPr>
        <w:t>JOB DESCRIPTION</w:t>
      </w:r>
      <w:r>
        <w:rPr>
          <w:rFonts w:ascii="Calibri-Bold" w:hAnsi="Calibri-Bold" w:cs="Calibri-Bold"/>
          <w:b/>
          <w:bCs/>
          <w:color w:val="000000"/>
        </w:rPr>
        <w:t>:</w:t>
      </w:r>
      <w:r w:rsidR="000D66A0">
        <w:rPr>
          <w:rFonts w:ascii="Calibri-Bold" w:hAnsi="Calibri-Bold" w:cs="Calibri-Bold"/>
          <w:b/>
          <w:bCs/>
          <w:color w:val="000000"/>
        </w:rPr>
        <w:t xml:space="preserve"> </w:t>
      </w:r>
      <w:r w:rsidR="00483783">
        <w:rPr>
          <w:rFonts w:ascii="Calibri-Bold" w:hAnsi="Calibri-Bold" w:cs="Calibri-Bold"/>
          <w:b/>
          <w:bCs/>
          <w:color w:val="000000"/>
        </w:rPr>
        <w:t xml:space="preserve">    Advanced </w:t>
      </w:r>
      <w:r w:rsidR="000D66A0">
        <w:rPr>
          <w:rFonts w:ascii="Calibri-Bold" w:hAnsi="Calibri-Bold" w:cs="Calibri-Bold"/>
          <w:b/>
          <w:bCs/>
          <w:color w:val="000000"/>
        </w:rPr>
        <w:t>Nurse Practitioner</w:t>
      </w:r>
    </w:p>
    <w:p w14:paraId="282A17E6" w14:textId="77777777" w:rsidR="000D66A0" w:rsidRDefault="000D66A0" w:rsidP="000D66A0">
      <w:pPr>
        <w:autoSpaceDE w:val="0"/>
        <w:autoSpaceDN w:val="0"/>
        <w:adjustRightInd w:val="0"/>
        <w:spacing w:after="0" w:line="240" w:lineRule="auto"/>
        <w:rPr>
          <w:rFonts w:ascii="Calibri-Bold" w:hAnsi="Calibri-Bold" w:cs="Calibri-Bold"/>
          <w:b/>
          <w:bCs/>
          <w:color w:val="000000"/>
        </w:rPr>
      </w:pPr>
    </w:p>
    <w:p w14:paraId="0366D984" w14:textId="77777777" w:rsidR="000D66A0" w:rsidRDefault="000D66A0" w:rsidP="000D66A0">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Job summary:</w:t>
      </w:r>
    </w:p>
    <w:p w14:paraId="09BD374D" w14:textId="7CDBF105" w:rsidR="000D66A0" w:rsidRDefault="000D66A0" w:rsidP="000D66A0">
      <w:pPr>
        <w:autoSpaceDE w:val="0"/>
        <w:autoSpaceDN w:val="0"/>
        <w:adjustRightInd w:val="0"/>
        <w:spacing w:after="0" w:line="240" w:lineRule="auto"/>
        <w:rPr>
          <w:rFonts w:ascii="Calibri" w:hAnsi="Calibri" w:cs="Calibri"/>
          <w:color w:val="000000"/>
        </w:rPr>
      </w:pPr>
      <w:r>
        <w:rPr>
          <w:rFonts w:ascii="Calibri" w:hAnsi="Calibri" w:cs="Calibri"/>
          <w:color w:val="000000"/>
        </w:rPr>
        <w:t>As an independent Nurse Practitioner to share workload and responsibility with GPs by assessing patients with undifferentiated and undiagnosed problems, making assessment of their needs, implement, evaluate, and prescribe programmes of care and refer as appropriate. Provide a service complementary to GPs. Provide high quality, easily accessible service.</w:t>
      </w:r>
    </w:p>
    <w:p w14:paraId="5050AF09" w14:textId="77777777" w:rsidR="000D66A0" w:rsidRDefault="000D66A0" w:rsidP="000D66A0">
      <w:pPr>
        <w:autoSpaceDE w:val="0"/>
        <w:autoSpaceDN w:val="0"/>
        <w:adjustRightInd w:val="0"/>
        <w:spacing w:after="0" w:line="240" w:lineRule="auto"/>
        <w:rPr>
          <w:rFonts w:ascii="Calibri" w:hAnsi="Calibri" w:cs="Calibri"/>
          <w:color w:val="000000"/>
        </w:rPr>
      </w:pPr>
    </w:p>
    <w:p w14:paraId="3AFF3AFF" w14:textId="283DA646" w:rsidR="000D66A0" w:rsidRDefault="000D66A0" w:rsidP="000D66A0">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Knowledge, skills, and experience required:</w:t>
      </w:r>
    </w:p>
    <w:p w14:paraId="6C87210D" w14:textId="76F80F09" w:rsidR="000D66A0" w:rsidRDefault="00483783" w:rsidP="000D66A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Advanced </w:t>
      </w:r>
      <w:r w:rsidR="000D66A0">
        <w:rPr>
          <w:rFonts w:ascii="Calibri" w:hAnsi="Calibri" w:cs="Calibri"/>
          <w:color w:val="000000"/>
        </w:rPr>
        <w:t xml:space="preserve">Nurse Practitioner qualification – educated to Degree </w:t>
      </w:r>
      <w:r>
        <w:rPr>
          <w:rFonts w:ascii="Calibri" w:hAnsi="Calibri" w:cs="Calibri"/>
          <w:color w:val="000000"/>
        </w:rPr>
        <w:t>/</w:t>
      </w:r>
      <w:r w:rsidR="000D66A0">
        <w:rPr>
          <w:rFonts w:ascii="Calibri" w:hAnsi="Calibri" w:cs="Calibri"/>
          <w:color w:val="000000"/>
        </w:rPr>
        <w:t xml:space="preserve"> Masters level</w:t>
      </w:r>
    </w:p>
    <w:p w14:paraId="170BD674" w14:textId="43DA8891" w:rsidR="000D66A0" w:rsidRDefault="000D66A0" w:rsidP="000D66A0">
      <w:pPr>
        <w:autoSpaceDE w:val="0"/>
        <w:autoSpaceDN w:val="0"/>
        <w:adjustRightInd w:val="0"/>
        <w:spacing w:after="0" w:line="240" w:lineRule="auto"/>
        <w:rPr>
          <w:rFonts w:ascii="Calibri" w:hAnsi="Calibri" w:cs="Calibri"/>
          <w:color w:val="000000"/>
        </w:rPr>
      </w:pPr>
      <w:r>
        <w:rPr>
          <w:rFonts w:ascii="Calibri" w:hAnsi="Calibri" w:cs="Calibri"/>
          <w:color w:val="000000"/>
        </w:rPr>
        <w:t>Nurse Prescribing qualification</w:t>
      </w:r>
    </w:p>
    <w:p w14:paraId="3C2ED4D1" w14:textId="2FC1E269" w:rsidR="000D66A0" w:rsidRDefault="000D66A0" w:rsidP="000D66A0">
      <w:pPr>
        <w:autoSpaceDE w:val="0"/>
        <w:autoSpaceDN w:val="0"/>
        <w:adjustRightInd w:val="0"/>
        <w:spacing w:after="0" w:line="240" w:lineRule="auto"/>
        <w:rPr>
          <w:rFonts w:ascii="Calibri" w:hAnsi="Calibri" w:cs="Calibri"/>
          <w:color w:val="000000"/>
        </w:rPr>
      </w:pPr>
      <w:r>
        <w:rPr>
          <w:rFonts w:ascii="Calibri" w:hAnsi="Calibri" w:cs="Calibri"/>
          <w:color w:val="000000"/>
        </w:rPr>
        <w:t>Management experience</w:t>
      </w:r>
    </w:p>
    <w:p w14:paraId="6BA72400" w14:textId="70FE484A" w:rsidR="000D66A0" w:rsidRDefault="000D66A0" w:rsidP="000D66A0">
      <w:pPr>
        <w:autoSpaceDE w:val="0"/>
        <w:autoSpaceDN w:val="0"/>
        <w:adjustRightInd w:val="0"/>
        <w:spacing w:after="0" w:line="240" w:lineRule="auto"/>
        <w:rPr>
          <w:rFonts w:ascii="Calibri" w:hAnsi="Calibri" w:cs="Calibri"/>
          <w:color w:val="000000"/>
        </w:rPr>
      </w:pPr>
      <w:r>
        <w:rPr>
          <w:rFonts w:ascii="Calibri" w:hAnsi="Calibri" w:cs="Calibri"/>
          <w:color w:val="000000"/>
        </w:rPr>
        <w:t>Evidence of clinical leadership</w:t>
      </w:r>
    </w:p>
    <w:p w14:paraId="061CF82F" w14:textId="2EE6D950" w:rsidR="000D66A0" w:rsidRDefault="000D66A0" w:rsidP="000D66A0">
      <w:pPr>
        <w:autoSpaceDE w:val="0"/>
        <w:autoSpaceDN w:val="0"/>
        <w:adjustRightInd w:val="0"/>
        <w:spacing w:after="0" w:line="240" w:lineRule="auto"/>
        <w:rPr>
          <w:rFonts w:ascii="Calibri" w:hAnsi="Calibri" w:cs="Calibri"/>
          <w:color w:val="000000"/>
        </w:rPr>
      </w:pPr>
      <w:r>
        <w:rPr>
          <w:rFonts w:ascii="Calibri" w:hAnsi="Calibri" w:cs="Calibri"/>
          <w:color w:val="000000"/>
        </w:rPr>
        <w:t>Excellent communication and interpersonal skills</w:t>
      </w:r>
    </w:p>
    <w:p w14:paraId="2069D102" w14:textId="49048A65" w:rsidR="000D66A0" w:rsidRDefault="000D66A0" w:rsidP="000D66A0">
      <w:pPr>
        <w:autoSpaceDE w:val="0"/>
        <w:autoSpaceDN w:val="0"/>
        <w:adjustRightInd w:val="0"/>
        <w:spacing w:after="0" w:line="240" w:lineRule="auto"/>
        <w:rPr>
          <w:rFonts w:ascii="Calibri" w:hAnsi="Calibri" w:cs="Calibri"/>
          <w:color w:val="000000"/>
        </w:rPr>
      </w:pPr>
      <w:r>
        <w:rPr>
          <w:rFonts w:ascii="Calibri" w:hAnsi="Calibri" w:cs="Calibri"/>
          <w:color w:val="000000"/>
        </w:rPr>
        <w:t>Good organisational skills</w:t>
      </w:r>
    </w:p>
    <w:p w14:paraId="1683FA78" w14:textId="40A1B384" w:rsidR="000D66A0" w:rsidRDefault="000D66A0" w:rsidP="000D66A0">
      <w:pPr>
        <w:autoSpaceDE w:val="0"/>
        <w:autoSpaceDN w:val="0"/>
        <w:adjustRightInd w:val="0"/>
        <w:spacing w:after="0" w:line="240" w:lineRule="auto"/>
        <w:rPr>
          <w:rFonts w:ascii="Calibri" w:hAnsi="Calibri" w:cs="Calibri"/>
          <w:color w:val="000000"/>
        </w:rPr>
      </w:pPr>
      <w:r>
        <w:rPr>
          <w:rFonts w:ascii="Calibri" w:hAnsi="Calibri" w:cs="Calibri"/>
          <w:color w:val="000000"/>
        </w:rPr>
        <w:t>IT literate</w:t>
      </w:r>
    </w:p>
    <w:p w14:paraId="2604655A" w14:textId="31DC89FC" w:rsidR="000D66A0" w:rsidRDefault="000D66A0" w:rsidP="000D66A0">
      <w:pPr>
        <w:autoSpaceDE w:val="0"/>
        <w:autoSpaceDN w:val="0"/>
        <w:adjustRightInd w:val="0"/>
        <w:spacing w:after="0" w:line="240" w:lineRule="auto"/>
        <w:rPr>
          <w:rFonts w:ascii="Calibri" w:hAnsi="Calibri" w:cs="Calibri"/>
          <w:color w:val="000000"/>
        </w:rPr>
      </w:pPr>
      <w:r>
        <w:rPr>
          <w:rFonts w:ascii="Calibri" w:hAnsi="Calibri" w:cs="Calibri"/>
          <w:color w:val="000000"/>
        </w:rPr>
        <w:t>Knowledge/understanding of National Health Policy and Frameworks for Primary Care</w:t>
      </w:r>
    </w:p>
    <w:p w14:paraId="74A665E8" w14:textId="77777777" w:rsidR="000D66A0" w:rsidRDefault="000D66A0" w:rsidP="000D66A0">
      <w:pPr>
        <w:autoSpaceDE w:val="0"/>
        <w:autoSpaceDN w:val="0"/>
        <w:adjustRightInd w:val="0"/>
        <w:spacing w:after="0" w:line="240" w:lineRule="auto"/>
        <w:rPr>
          <w:rFonts w:ascii="Calibri" w:hAnsi="Calibri" w:cs="Calibri"/>
          <w:color w:val="000000"/>
        </w:rPr>
      </w:pPr>
    </w:p>
    <w:p w14:paraId="11B0F182" w14:textId="77777777" w:rsidR="000D66A0" w:rsidRDefault="000D66A0" w:rsidP="000D66A0">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Managerial skills:</w:t>
      </w:r>
    </w:p>
    <w:p w14:paraId="54CC4DA9" w14:textId="6B8F091A" w:rsidR="000D66A0" w:rsidRDefault="000D66A0" w:rsidP="000D66A0">
      <w:pPr>
        <w:autoSpaceDE w:val="0"/>
        <w:autoSpaceDN w:val="0"/>
        <w:adjustRightInd w:val="0"/>
        <w:spacing w:after="0" w:line="240" w:lineRule="auto"/>
        <w:rPr>
          <w:rFonts w:ascii="Calibri" w:hAnsi="Calibri" w:cs="Calibri"/>
          <w:color w:val="000000"/>
        </w:rPr>
      </w:pPr>
      <w:r>
        <w:rPr>
          <w:rFonts w:ascii="Calibri" w:hAnsi="Calibri" w:cs="Calibri"/>
          <w:color w:val="000000"/>
        </w:rPr>
        <w:t>Actively promote and support development of integrated working in collaboration with other primary care professionals</w:t>
      </w:r>
    </w:p>
    <w:p w14:paraId="3CCC3E10" w14:textId="568C6D8A" w:rsidR="000D66A0" w:rsidRDefault="000D66A0" w:rsidP="000D66A0">
      <w:pPr>
        <w:autoSpaceDE w:val="0"/>
        <w:autoSpaceDN w:val="0"/>
        <w:adjustRightInd w:val="0"/>
        <w:spacing w:after="0" w:line="240" w:lineRule="auto"/>
        <w:rPr>
          <w:rFonts w:ascii="Calibri" w:hAnsi="Calibri" w:cs="Calibri"/>
          <w:color w:val="000000"/>
        </w:rPr>
      </w:pPr>
      <w:r>
        <w:rPr>
          <w:rFonts w:ascii="Calibri" w:hAnsi="Calibri" w:cs="Calibri"/>
          <w:color w:val="000000"/>
        </w:rPr>
        <w:t>Ensure effective communication, at all levels, participate in receiving and delivering team brief</w:t>
      </w:r>
    </w:p>
    <w:p w14:paraId="78946736" w14:textId="1F414F2B" w:rsidR="000D66A0" w:rsidRDefault="000D66A0" w:rsidP="000D66A0">
      <w:pPr>
        <w:autoSpaceDE w:val="0"/>
        <w:autoSpaceDN w:val="0"/>
        <w:adjustRightInd w:val="0"/>
        <w:spacing w:after="0" w:line="240" w:lineRule="auto"/>
        <w:rPr>
          <w:rFonts w:ascii="Calibri" w:hAnsi="Calibri" w:cs="Calibri"/>
          <w:color w:val="000000"/>
        </w:rPr>
      </w:pPr>
      <w:r>
        <w:rPr>
          <w:rFonts w:ascii="Calibri" w:hAnsi="Calibri" w:cs="Calibri"/>
          <w:color w:val="000000"/>
        </w:rPr>
        <w:t>Ensure effective liaison with other health professionals, services, and agencies to enable the delivery of integrated patient focused service</w:t>
      </w:r>
    </w:p>
    <w:p w14:paraId="7B0679B3" w14:textId="77777777" w:rsidR="000D66A0" w:rsidRDefault="000D66A0" w:rsidP="000D66A0">
      <w:pPr>
        <w:autoSpaceDE w:val="0"/>
        <w:autoSpaceDN w:val="0"/>
        <w:adjustRightInd w:val="0"/>
        <w:spacing w:after="0" w:line="240" w:lineRule="auto"/>
        <w:rPr>
          <w:rFonts w:ascii="Calibri" w:hAnsi="Calibri" w:cs="Calibri"/>
          <w:color w:val="000000"/>
        </w:rPr>
      </w:pPr>
    </w:p>
    <w:p w14:paraId="70487B40" w14:textId="77777777" w:rsidR="000D66A0" w:rsidRDefault="000D66A0" w:rsidP="000D66A0">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Clinical:</w:t>
      </w:r>
    </w:p>
    <w:p w14:paraId="27AD481A" w14:textId="065527B0" w:rsidR="000D66A0" w:rsidRDefault="000D66A0" w:rsidP="000D66A0">
      <w:pPr>
        <w:autoSpaceDE w:val="0"/>
        <w:autoSpaceDN w:val="0"/>
        <w:adjustRightInd w:val="0"/>
        <w:spacing w:after="0" w:line="240" w:lineRule="auto"/>
        <w:rPr>
          <w:rFonts w:ascii="Calibri" w:hAnsi="Calibri" w:cs="Calibri"/>
          <w:color w:val="000000"/>
        </w:rPr>
      </w:pPr>
      <w:r>
        <w:rPr>
          <w:rFonts w:ascii="Calibri" w:hAnsi="Calibri" w:cs="Calibri"/>
          <w:color w:val="000000"/>
        </w:rPr>
        <w:t>Ensure access and delivery of primary care clinical services to the practice population.</w:t>
      </w:r>
    </w:p>
    <w:p w14:paraId="38807B6B" w14:textId="726F021A" w:rsidR="000D66A0" w:rsidRDefault="000D66A0" w:rsidP="000D66A0">
      <w:pPr>
        <w:autoSpaceDE w:val="0"/>
        <w:autoSpaceDN w:val="0"/>
        <w:adjustRightInd w:val="0"/>
        <w:spacing w:after="0" w:line="240" w:lineRule="auto"/>
        <w:rPr>
          <w:rFonts w:ascii="Calibri" w:hAnsi="Calibri" w:cs="Calibri"/>
          <w:color w:val="000000"/>
        </w:rPr>
      </w:pPr>
      <w:r>
        <w:rPr>
          <w:rFonts w:ascii="Calibri" w:hAnsi="Calibri" w:cs="Calibri"/>
          <w:color w:val="000000"/>
        </w:rPr>
        <w:t>To assess, diagnose, plan treatment &amp; care, implement, prescribe, refer, and evaluate programmes of care for patients presenting with undifferentiated or undiagnosed conditions.</w:t>
      </w:r>
    </w:p>
    <w:p w14:paraId="340B8A38" w14:textId="41850546" w:rsidR="000D66A0" w:rsidRDefault="000D66A0" w:rsidP="000D66A0">
      <w:pPr>
        <w:autoSpaceDE w:val="0"/>
        <w:autoSpaceDN w:val="0"/>
        <w:adjustRightInd w:val="0"/>
        <w:spacing w:after="0" w:line="240" w:lineRule="auto"/>
        <w:rPr>
          <w:rFonts w:ascii="Calibri" w:hAnsi="Calibri" w:cs="Calibri"/>
          <w:color w:val="000000"/>
        </w:rPr>
      </w:pPr>
      <w:r>
        <w:rPr>
          <w:rFonts w:ascii="Calibri" w:hAnsi="Calibri" w:cs="Calibri"/>
          <w:color w:val="000000"/>
        </w:rPr>
        <w:t>Participating in clinical supervision and actively participate in meetings ensuring own clinical</w:t>
      </w:r>
    </w:p>
    <w:p w14:paraId="39C251B9" w14:textId="27B08773" w:rsidR="000D66A0" w:rsidRDefault="000D66A0" w:rsidP="000D66A0">
      <w:pPr>
        <w:autoSpaceDE w:val="0"/>
        <w:autoSpaceDN w:val="0"/>
        <w:adjustRightInd w:val="0"/>
        <w:spacing w:after="0" w:line="240" w:lineRule="auto"/>
        <w:rPr>
          <w:rFonts w:ascii="Calibri" w:hAnsi="Calibri" w:cs="Calibri"/>
          <w:color w:val="000000"/>
        </w:rPr>
      </w:pPr>
      <w:r>
        <w:rPr>
          <w:rFonts w:ascii="Calibri" w:hAnsi="Calibri" w:cs="Calibri"/>
          <w:color w:val="000000"/>
        </w:rPr>
        <w:t>supervision needs are met.</w:t>
      </w:r>
    </w:p>
    <w:p w14:paraId="6EC5F5B4" w14:textId="4B7B06C8" w:rsidR="000D66A0" w:rsidRDefault="000D66A0" w:rsidP="000D66A0">
      <w:pPr>
        <w:autoSpaceDE w:val="0"/>
        <w:autoSpaceDN w:val="0"/>
        <w:adjustRightInd w:val="0"/>
        <w:spacing w:after="0" w:line="240" w:lineRule="auto"/>
        <w:rPr>
          <w:rFonts w:ascii="Calibri" w:hAnsi="Calibri" w:cs="Calibri"/>
          <w:color w:val="000000"/>
        </w:rPr>
      </w:pPr>
      <w:r>
        <w:rPr>
          <w:rFonts w:ascii="Calibri" w:hAnsi="Calibri" w:cs="Calibri"/>
          <w:color w:val="000000"/>
        </w:rPr>
        <w:t>Provide professional and clinical advice.</w:t>
      </w:r>
    </w:p>
    <w:p w14:paraId="075FC631" w14:textId="495D9A37" w:rsidR="000D66A0" w:rsidRPr="00483783" w:rsidRDefault="000D66A0" w:rsidP="000D66A0">
      <w:pPr>
        <w:autoSpaceDE w:val="0"/>
        <w:autoSpaceDN w:val="0"/>
        <w:adjustRightInd w:val="0"/>
        <w:spacing w:after="0" w:line="240" w:lineRule="auto"/>
        <w:rPr>
          <w:rFonts w:ascii="Calibri" w:hAnsi="Calibri" w:cs="Calibri"/>
          <w:color w:val="000000"/>
        </w:rPr>
      </w:pPr>
      <w:r>
        <w:rPr>
          <w:rFonts w:ascii="Calibri" w:hAnsi="Calibri" w:cs="Calibri"/>
          <w:color w:val="000000"/>
        </w:rPr>
        <w:t>Promote evidence-based practice.</w:t>
      </w:r>
    </w:p>
    <w:p w14:paraId="004307F7" w14:textId="10BF139D" w:rsidR="000D66A0" w:rsidRDefault="000D66A0" w:rsidP="000D66A0">
      <w:pPr>
        <w:autoSpaceDE w:val="0"/>
        <w:autoSpaceDN w:val="0"/>
        <w:adjustRightInd w:val="0"/>
        <w:spacing w:after="0" w:line="240" w:lineRule="auto"/>
        <w:rPr>
          <w:rFonts w:ascii="Calibri" w:hAnsi="Calibri" w:cs="Calibri"/>
        </w:rPr>
      </w:pPr>
      <w:r>
        <w:rPr>
          <w:rFonts w:ascii="Calibri" w:hAnsi="Calibri" w:cs="Calibri"/>
        </w:rPr>
        <w:t>Participate in teaching and mentoring nursing students and other health professionals and Nurse</w:t>
      </w:r>
    </w:p>
    <w:p w14:paraId="60FFB176" w14:textId="77777777" w:rsidR="000D66A0" w:rsidRDefault="000D66A0" w:rsidP="000D66A0">
      <w:pPr>
        <w:autoSpaceDE w:val="0"/>
        <w:autoSpaceDN w:val="0"/>
        <w:adjustRightInd w:val="0"/>
        <w:spacing w:after="0" w:line="240" w:lineRule="auto"/>
        <w:rPr>
          <w:rFonts w:ascii="Calibri" w:hAnsi="Calibri" w:cs="Calibri"/>
        </w:rPr>
      </w:pPr>
      <w:r>
        <w:rPr>
          <w:rFonts w:ascii="Calibri" w:hAnsi="Calibri" w:cs="Calibri"/>
        </w:rPr>
        <w:t>Practitioner degree students.</w:t>
      </w:r>
    </w:p>
    <w:p w14:paraId="4955C331" w14:textId="4C47EA3C" w:rsidR="000D66A0" w:rsidRDefault="000D66A0" w:rsidP="000D66A0">
      <w:pPr>
        <w:autoSpaceDE w:val="0"/>
        <w:autoSpaceDN w:val="0"/>
        <w:adjustRightInd w:val="0"/>
        <w:spacing w:after="0" w:line="240" w:lineRule="auto"/>
        <w:rPr>
          <w:rFonts w:ascii="Calibri" w:hAnsi="Calibri" w:cs="Calibri"/>
        </w:rPr>
      </w:pPr>
      <w:r>
        <w:rPr>
          <w:rFonts w:ascii="Calibri" w:hAnsi="Calibri" w:cs="Calibri"/>
        </w:rPr>
        <w:t>Be aware of and ensure clinical governance and risk management for the practice.</w:t>
      </w:r>
    </w:p>
    <w:p w14:paraId="6E68165E" w14:textId="456A4F07" w:rsidR="000D66A0" w:rsidRDefault="000D66A0" w:rsidP="000D66A0">
      <w:pPr>
        <w:autoSpaceDE w:val="0"/>
        <w:autoSpaceDN w:val="0"/>
        <w:adjustRightInd w:val="0"/>
        <w:spacing w:after="0" w:line="240" w:lineRule="auto"/>
        <w:rPr>
          <w:rFonts w:ascii="Calibri" w:hAnsi="Calibri" w:cs="Calibri"/>
        </w:rPr>
      </w:pPr>
      <w:r>
        <w:rPr>
          <w:rFonts w:ascii="Calibri" w:hAnsi="Calibri" w:cs="Calibri"/>
        </w:rPr>
        <w:t>Ensure own clinical competence and updating through ongoing professional development.</w:t>
      </w:r>
    </w:p>
    <w:p w14:paraId="62C9847A" w14:textId="67EC3541" w:rsidR="000D66A0" w:rsidRDefault="000D66A0" w:rsidP="000D66A0">
      <w:pPr>
        <w:autoSpaceDE w:val="0"/>
        <w:autoSpaceDN w:val="0"/>
        <w:adjustRightInd w:val="0"/>
        <w:spacing w:after="0" w:line="240" w:lineRule="auto"/>
        <w:rPr>
          <w:rFonts w:ascii="Calibri" w:hAnsi="Calibri" w:cs="Calibri"/>
        </w:rPr>
      </w:pPr>
    </w:p>
    <w:p w14:paraId="49694967" w14:textId="77777777" w:rsidR="000D66A0" w:rsidRDefault="000D66A0" w:rsidP="000D66A0">
      <w:pPr>
        <w:autoSpaceDE w:val="0"/>
        <w:autoSpaceDN w:val="0"/>
        <w:adjustRightInd w:val="0"/>
        <w:spacing w:after="0" w:line="240" w:lineRule="auto"/>
        <w:rPr>
          <w:rFonts w:ascii="Calibri-Bold" w:hAnsi="Calibri-Bold" w:cs="Calibri-Bold"/>
          <w:b/>
          <w:bCs/>
        </w:rPr>
      </w:pPr>
      <w:r>
        <w:rPr>
          <w:rFonts w:ascii="Calibri-Bold" w:hAnsi="Calibri-Bold" w:cs="Calibri-Bold"/>
          <w:b/>
          <w:bCs/>
        </w:rPr>
        <w:t>Safeguarding Children &amp; Vulnerable Adults:</w:t>
      </w:r>
    </w:p>
    <w:p w14:paraId="779631E0" w14:textId="00059432" w:rsidR="000D66A0" w:rsidRDefault="000D66A0" w:rsidP="000D66A0">
      <w:pPr>
        <w:autoSpaceDE w:val="0"/>
        <w:autoSpaceDN w:val="0"/>
        <w:adjustRightInd w:val="0"/>
        <w:spacing w:after="0" w:line="240" w:lineRule="auto"/>
        <w:rPr>
          <w:rFonts w:ascii="Calibri" w:hAnsi="Calibri" w:cs="Calibri"/>
        </w:rPr>
      </w:pPr>
      <w:r>
        <w:rPr>
          <w:rFonts w:ascii="Calibri" w:hAnsi="Calibri" w:cs="Calibri"/>
        </w:rPr>
        <w:t xml:space="preserve">Safeguarding is everyone's responsibility, and all employees are required to always act in such a way that safeguards the health and well-being of children and vulnerable adults. Familiarisation with, and adherence to, the appropriate organisational Safeguarding Policies and any associated guidance is an essential requirement of all employees as is participation in related mandatory/statutory training. All employees must ensure that they understand and act in accordance with this clause. If you do not understand exactly how this clause relates to you personally then you must ensure that you seek clarification from your immediate manager as a matter of urgency. Equally, all managers have a responsibility to ensure that their team members understand their individual responsibilities </w:t>
      </w:r>
      <w:proofErr w:type="gramStart"/>
      <w:r>
        <w:rPr>
          <w:rFonts w:ascii="Calibri" w:hAnsi="Calibri" w:cs="Calibri"/>
        </w:rPr>
        <w:t>with regard to</w:t>
      </w:r>
      <w:proofErr w:type="gramEnd"/>
      <w:r>
        <w:rPr>
          <w:rFonts w:ascii="Calibri" w:hAnsi="Calibri" w:cs="Calibri"/>
        </w:rPr>
        <w:t xml:space="preserve"> Safeguarding Children and Vulnerable Adults.</w:t>
      </w:r>
    </w:p>
    <w:p w14:paraId="1BD927CD" w14:textId="77777777" w:rsidR="000D66A0" w:rsidRDefault="000D66A0" w:rsidP="000D66A0">
      <w:pPr>
        <w:autoSpaceDE w:val="0"/>
        <w:autoSpaceDN w:val="0"/>
        <w:adjustRightInd w:val="0"/>
        <w:spacing w:after="0" w:line="240" w:lineRule="auto"/>
        <w:rPr>
          <w:rFonts w:ascii="Calibri-Bold" w:hAnsi="Calibri-Bold" w:cs="Calibri-Bold"/>
          <w:b/>
          <w:bCs/>
        </w:rPr>
      </w:pPr>
    </w:p>
    <w:p w14:paraId="6BC3DEE5" w14:textId="16AE355B" w:rsidR="000D66A0" w:rsidRDefault="000D66A0" w:rsidP="000D66A0">
      <w:pPr>
        <w:autoSpaceDE w:val="0"/>
        <w:autoSpaceDN w:val="0"/>
        <w:adjustRightInd w:val="0"/>
        <w:spacing w:after="0" w:line="240" w:lineRule="auto"/>
        <w:rPr>
          <w:rFonts w:ascii="Calibri-Bold" w:hAnsi="Calibri-Bold" w:cs="Calibri-Bold"/>
          <w:b/>
          <w:bCs/>
        </w:rPr>
      </w:pPr>
      <w:r>
        <w:rPr>
          <w:rFonts w:ascii="Calibri-Bold" w:hAnsi="Calibri-Bold" w:cs="Calibri-Bold"/>
          <w:b/>
          <w:bCs/>
        </w:rPr>
        <w:lastRenderedPageBreak/>
        <w:t>Health and Safety:</w:t>
      </w:r>
    </w:p>
    <w:p w14:paraId="34419164" w14:textId="52737F0C" w:rsidR="000D66A0" w:rsidRDefault="000D66A0" w:rsidP="000D66A0">
      <w:pPr>
        <w:autoSpaceDE w:val="0"/>
        <w:autoSpaceDN w:val="0"/>
        <w:adjustRightInd w:val="0"/>
        <w:spacing w:after="0" w:line="240" w:lineRule="auto"/>
        <w:rPr>
          <w:rFonts w:ascii="Calibri-Bold" w:hAnsi="Calibri-Bold" w:cs="Calibri-Bold"/>
          <w:b/>
          <w:bCs/>
        </w:rPr>
      </w:pPr>
    </w:p>
    <w:p w14:paraId="66135918" w14:textId="1292B30A" w:rsidR="000D66A0" w:rsidRDefault="000D66A0" w:rsidP="000D66A0">
      <w:pPr>
        <w:autoSpaceDE w:val="0"/>
        <w:autoSpaceDN w:val="0"/>
        <w:adjustRightInd w:val="0"/>
        <w:spacing w:after="0" w:line="240" w:lineRule="auto"/>
        <w:rPr>
          <w:rFonts w:ascii="Calibri" w:hAnsi="Calibri" w:cs="Calibri"/>
        </w:rPr>
      </w:pPr>
      <w:r>
        <w:rPr>
          <w:rFonts w:ascii="Calibri" w:hAnsi="Calibri" w:cs="Calibri"/>
        </w:rPr>
        <w:t>Employees must be aware of the responsibilities placed upon them under the Health and Safety at Work Act (1974), to ensure the agreed safety procedures are carried out to maintain a safe environment for employees and visitors. To ensure that Practice’s Policies are understood and observed and that procedures are followed.</w:t>
      </w:r>
    </w:p>
    <w:p w14:paraId="081A5FEC" w14:textId="38AC74D5" w:rsidR="000D66A0" w:rsidRDefault="000D66A0" w:rsidP="000D66A0">
      <w:pPr>
        <w:autoSpaceDE w:val="0"/>
        <w:autoSpaceDN w:val="0"/>
        <w:adjustRightInd w:val="0"/>
        <w:spacing w:after="0" w:line="240" w:lineRule="auto"/>
        <w:rPr>
          <w:rFonts w:ascii="Calibri" w:hAnsi="Calibri" w:cs="Calibri"/>
        </w:rPr>
      </w:pPr>
      <w:r>
        <w:rPr>
          <w:rFonts w:ascii="Calibri" w:hAnsi="Calibri" w:cs="Calibri"/>
        </w:rPr>
        <w:t>To ensure the appropriate use of equipment and facilities and the environment is maintained in good order. To take the necessary precautions to safeguard the welfare and safety of themselves, patients, staff and visitors, in accordance with the Health and Safety at Work Act. To undertake appropriate Health and Safety training to support safe working practice including, where appropriate, its management.</w:t>
      </w:r>
    </w:p>
    <w:p w14:paraId="74FF7AF1" w14:textId="77777777" w:rsidR="000D66A0" w:rsidRDefault="000D66A0" w:rsidP="000D66A0">
      <w:pPr>
        <w:autoSpaceDE w:val="0"/>
        <w:autoSpaceDN w:val="0"/>
        <w:adjustRightInd w:val="0"/>
        <w:spacing w:after="0" w:line="240" w:lineRule="auto"/>
        <w:rPr>
          <w:rFonts w:ascii="Calibri-Bold" w:hAnsi="Calibri-Bold" w:cs="Calibri-Bold"/>
          <w:b/>
          <w:bCs/>
        </w:rPr>
      </w:pPr>
    </w:p>
    <w:p w14:paraId="76DE9B8D" w14:textId="5A96FFB9" w:rsidR="000D66A0" w:rsidRDefault="000D66A0" w:rsidP="000D66A0">
      <w:pPr>
        <w:autoSpaceDE w:val="0"/>
        <w:autoSpaceDN w:val="0"/>
        <w:adjustRightInd w:val="0"/>
        <w:spacing w:after="0" w:line="240" w:lineRule="auto"/>
        <w:rPr>
          <w:rFonts w:ascii="Calibri-Bold" w:hAnsi="Calibri-Bold" w:cs="Calibri-Bold"/>
          <w:b/>
          <w:bCs/>
        </w:rPr>
      </w:pPr>
      <w:r>
        <w:rPr>
          <w:rFonts w:ascii="Calibri-Bold" w:hAnsi="Calibri-Bold" w:cs="Calibri-Bold"/>
          <w:b/>
          <w:bCs/>
        </w:rPr>
        <w:t>Policies and Procedures:</w:t>
      </w:r>
    </w:p>
    <w:p w14:paraId="6DDD4CAC" w14:textId="77777777" w:rsidR="000D66A0" w:rsidRDefault="000D66A0" w:rsidP="000D66A0">
      <w:pPr>
        <w:autoSpaceDE w:val="0"/>
        <w:autoSpaceDN w:val="0"/>
        <w:adjustRightInd w:val="0"/>
        <w:spacing w:after="0" w:line="240" w:lineRule="auto"/>
        <w:rPr>
          <w:rFonts w:ascii="Calibri-Bold" w:hAnsi="Calibri-Bold" w:cs="Calibri-Bold"/>
          <w:b/>
          <w:bCs/>
        </w:rPr>
      </w:pPr>
    </w:p>
    <w:p w14:paraId="5502609D" w14:textId="7DB99AB1" w:rsidR="000D66A0" w:rsidRDefault="000D66A0" w:rsidP="000D66A0">
      <w:pPr>
        <w:autoSpaceDE w:val="0"/>
        <w:autoSpaceDN w:val="0"/>
        <w:adjustRightInd w:val="0"/>
        <w:spacing w:after="0" w:line="240" w:lineRule="auto"/>
        <w:rPr>
          <w:rFonts w:ascii="Calibri" w:hAnsi="Calibri" w:cs="Calibri"/>
        </w:rPr>
      </w:pPr>
      <w:r>
        <w:rPr>
          <w:rFonts w:ascii="Calibri" w:hAnsi="Calibri" w:cs="Calibri"/>
        </w:rPr>
        <w:t xml:space="preserve">All employees are subject to the policies and procedures of </w:t>
      </w:r>
      <w:proofErr w:type="spellStart"/>
      <w:r w:rsidR="00483783">
        <w:rPr>
          <w:rFonts w:ascii="Calibri" w:hAnsi="Calibri" w:cs="Calibri"/>
        </w:rPr>
        <w:t>Ludham</w:t>
      </w:r>
      <w:proofErr w:type="spellEnd"/>
      <w:r w:rsidR="00483783">
        <w:rPr>
          <w:rFonts w:ascii="Calibri" w:hAnsi="Calibri" w:cs="Calibri"/>
        </w:rPr>
        <w:t xml:space="preserve"> and </w:t>
      </w:r>
      <w:proofErr w:type="spellStart"/>
      <w:r w:rsidR="00483783">
        <w:rPr>
          <w:rFonts w:ascii="Calibri" w:hAnsi="Calibri" w:cs="Calibri"/>
        </w:rPr>
        <w:t>Stalham</w:t>
      </w:r>
      <w:proofErr w:type="spellEnd"/>
      <w:r w:rsidR="00483783">
        <w:rPr>
          <w:rFonts w:ascii="Calibri" w:hAnsi="Calibri" w:cs="Calibri"/>
        </w:rPr>
        <w:t xml:space="preserve"> Green Surgeries.</w:t>
      </w:r>
    </w:p>
    <w:p w14:paraId="33DDC168" w14:textId="7BEFA8FF" w:rsidR="000D66A0" w:rsidRDefault="000D66A0" w:rsidP="000D66A0">
      <w:pPr>
        <w:autoSpaceDE w:val="0"/>
        <w:autoSpaceDN w:val="0"/>
        <w:adjustRightInd w:val="0"/>
        <w:spacing w:after="0" w:line="240" w:lineRule="auto"/>
        <w:rPr>
          <w:rFonts w:ascii="Calibri" w:hAnsi="Calibri" w:cs="Calibri"/>
        </w:rPr>
      </w:pPr>
      <w:r>
        <w:rPr>
          <w:rFonts w:ascii="Calibri" w:hAnsi="Calibri" w:cs="Calibri"/>
        </w:rPr>
        <w:t>This job description should be regarded as a guide to the duties required and is not definitive or restrictive in any way. The duties of the role may be varied from time to time in response to changing circumstances. The job description does not form part of the contract of employment and may be amended from time to time in consultation with the post holder.</w:t>
      </w:r>
    </w:p>
    <w:p w14:paraId="34334A01" w14:textId="03E49162" w:rsidR="00744D3F" w:rsidRDefault="00744D3F" w:rsidP="000D66A0">
      <w:pPr>
        <w:autoSpaceDE w:val="0"/>
        <w:autoSpaceDN w:val="0"/>
        <w:adjustRightInd w:val="0"/>
        <w:spacing w:after="0" w:line="240" w:lineRule="auto"/>
        <w:rPr>
          <w:rFonts w:ascii="Calibri" w:hAnsi="Calibri" w:cs="Calibri"/>
        </w:rPr>
      </w:pPr>
    </w:p>
    <w:p w14:paraId="72AA1339" w14:textId="01B05B83" w:rsidR="006E5BEB" w:rsidRDefault="006E5BEB" w:rsidP="000D66A0">
      <w:pPr>
        <w:autoSpaceDE w:val="0"/>
        <w:autoSpaceDN w:val="0"/>
        <w:adjustRightInd w:val="0"/>
        <w:spacing w:after="0" w:line="240" w:lineRule="auto"/>
        <w:rPr>
          <w:rFonts w:ascii="Calibri" w:hAnsi="Calibri" w:cs="Calibri"/>
        </w:rPr>
      </w:pPr>
    </w:p>
    <w:p w14:paraId="65B34FFC" w14:textId="2B105483" w:rsidR="006E5BEB" w:rsidRDefault="006E5BEB" w:rsidP="000D66A0">
      <w:pPr>
        <w:autoSpaceDE w:val="0"/>
        <w:autoSpaceDN w:val="0"/>
        <w:adjustRightInd w:val="0"/>
        <w:spacing w:after="0" w:line="240" w:lineRule="auto"/>
        <w:rPr>
          <w:rFonts w:ascii="Calibri" w:hAnsi="Calibri" w:cs="Calibri"/>
        </w:rPr>
      </w:pPr>
    </w:p>
    <w:p w14:paraId="2C86E787" w14:textId="4E6CF9E3" w:rsidR="006E5BEB" w:rsidRDefault="006E5BEB" w:rsidP="000D66A0">
      <w:pPr>
        <w:autoSpaceDE w:val="0"/>
        <w:autoSpaceDN w:val="0"/>
        <w:adjustRightInd w:val="0"/>
        <w:spacing w:after="0" w:line="240" w:lineRule="auto"/>
        <w:rPr>
          <w:rFonts w:ascii="Calibri" w:hAnsi="Calibri" w:cs="Calibri"/>
        </w:rPr>
      </w:pPr>
    </w:p>
    <w:p w14:paraId="45BB5D1F" w14:textId="3FF03811" w:rsidR="006E5BEB" w:rsidRDefault="006E5BEB" w:rsidP="000D66A0">
      <w:pPr>
        <w:autoSpaceDE w:val="0"/>
        <w:autoSpaceDN w:val="0"/>
        <w:adjustRightInd w:val="0"/>
        <w:spacing w:after="0" w:line="240" w:lineRule="auto"/>
        <w:rPr>
          <w:rFonts w:ascii="Calibri" w:hAnsi="Calibri" w:cs="Calibri"/>
        </w:rPr>
      </w:pPr>
    </w:p>
    <w:p w14:paraId="7DA3BACA" w14:textId="0D41D6B0" w:rsidR="006E5BEB" w:rsidRDefault="006E5BEB" w:rsidP="000D66A0">
      <w:pPr>
        <w:autoSpaceDE w:val="0"/>
        <w:autoSpaceDN w:val="0"/>
        <w:adjustRightInd w:val="0"/>
        <w:spacing w:after="0" w:line="240" w:lineRule="auto"/>
        <w:rPr>
          <w:rFonts w:ascii="Calibri" w:hAnsi="Calibri" w:cs="Calibri"/>
        </w:rPr>
      </w:pPr>
    </w:p>
    <w:p w14:paraId="31D5E8CB" w14:textId="765078D4" w:rsidR="006E5BEB" w:rsidRDefault="006E5BEB" w:rsidP="000D66A0">
      <w:pPr>
        <w:autoSpaceDE w:val="0"/>
        <w:autoSpaceDN w:val="0"/>
        <w:adjustRightInd w:val="0"/>
        <w:spacing w:after="0" w:line="240" w:lineRule="auto"/>
        <w:rPr>
          <w:rFonts w:ascii="Calibri" w:hAnsi="Calibri" w:cs="Calibri"/>
        </w:rPr>
      </w:pPr>
    </w:p>
    <w:p w14:paraId="083848FE" w14:textId="77777777" w:rsidR="006E5BEB" w:rsidRDefault="006E5BEB" w:rsidP="000D66A0">
      <w:pPr>
        <w:autoSpaceDE w:val="0"/>
        <w:autoSpaceDN w:val="0"/>
        <w:adjustRightInd w:val="0"/>
        <w:spacing w:after="0" w:line="240" w:lineRule="auto"/>
        <w:rPr>
          <w:rFonts w:ascii="Calibri" w:hAnsi="Calibri" w:cs="Calibri"/>
        </w:rPr>
      </w:pPr>
    </w:p>
    <w:p w14:paraId="3D6F473C" w14:textId="77777777" w:rsidR="006E5BEB" w:rsidRDefault="006E5BEB" w:rsidP="00744D3F">
      <w:pPr>
        <w:keepNext/>
        <w:spacing w:after="0" w:line="240" w:lineRule="auto"/>
        <w:ind w:left="2880" w:hanging="2880"/>
        <w:jc w:val="center"/>
        <w:outlineLvl w:val="0"/>
        <w:rPr>
          <w:rFonts w:ascii="Calibri" w:hAnsi="Calibri" w:cs="Calibri"/>
        </w:rPr>
      </w:pPr>
    </w:p>
    <w:p w14:paraId="439CD6FA" w14:textId="7254E201" w:rsidR="00744D3F" w:rsidRPr="00744D3F" w:rsidRDefault="00744D3F" w:rsidP="00744D3F">
      <w:pPr>
        <w:keepNext/>
        <w:spacing w:after="0" w:line="240" w:lineRule="auto"/>
        <w:ind w:left="2880" w:hanging="2880"/>
        <w:jc w:val="center"/>
        <w:outlineLvl w:val="0"/>
        <w:rPr>
          <w:rFonts w:eastAsia="Times New Roman" w:cstheme="minorHAnsi"/>
          <w:b/>
          <w:sz w:val="32"/>
          <w:szCs w:val="32"/>
          <w:u w:val="single"/>
        </w:rPr>
      </w:pPr>
      <w:r w:rsidRPr="00744D3F">
        <w:rPr>
          <w:rFonts w:eastAsia="Times New Roman" w:cstheme="minorHAnsi"/>
          <w:b/>
          <w:sz w:val="32"/>
          <w:szCs w:val="32"/>
          <w:u w:val="single"/>
        </w:rPr>
        <w:t>PERSON SPECIFICATION</w:t>
      </w:r>
    </w:p>
    <w:p w14:paraId="72F01C25" w14:textId="77777777" w:rsidR="00744D3F" w:rsidRPr="00744D3F" w:rsidRDefault="00744D3F" w:rsidP="00744D3F">
      <w:pPr>
        <w:keepNext/>
        <w:spacing w:after="0" w:line="240" w:lineRule="auto"/>
        <w:outlineLvl w:val="5"/>
        <w:rPr>
          <w:rFonts w:eastAsia="Times New Roman" w:cstheme="minorHAnsi"/>
          <w:b/>
          <w:bCs/>
          <w:sz w:val="24"/>
          <w:szCs w:val="24"/>
        </w:rPr>
      </w:pPr>
    </w:p>
    <w:p w14:paraId="0074A3CB" w14:textId="77777777" w:rsidR="00744D3F" w:rsidRPr="00744D3F" w:rsidRDefault="00744D3F" w:rsidP="00744D3F">
      <w:pPr>
        <w:keepNext/>
        <w:spacing w:after="0" w:line="240" w:lineRule="auto"/>
        <w:outlineLvl w:val="5"/>
        <w:rPr>
          <w:rFonts w:eastAsia="Times New Roman" w:cstheme="minorHAnsi"/>
          <w:b/>
          <w:bCs/>
          <w:sz w:val="24"/>
          <w:szCs w:val="24"/>
        </w:rPr>
      </w:pPr>
    </w:p>
    <w:p w14:paraId="15BC490A" w14:textId="77777777" w:rsidR="00744D3F" w:rsidRPr="00744D3F" w:rsidRDefault="00744D3F" w:rsidP="00744D3F">
      <w:pPr>
        <w:keepNext/>
        <w:spacing w:after="0" w:line="240" w:lineRule="auto"/>
        <w:outlineLvl w:val="5"/>
        <w:rPr>
          <w:rFonts w:eastAsia="Times New Roman" w:cstheme="minorHAnsi"/>
          <w:b/>
          <w:bCs/>
        </w:rPr>
      </w:pPr>
      <w:r w:rsidRPr="00744D3F">
        <w:rPr>
          <w:rFonts w:eastAsia="Times New Roman" w:cstheme="minorHAnsi"/>
          <w:b/>
          <w:bCs/>
        </w:rPr>
        <w:t>EDUCATION AND QUALIFICATIONS:</w:t>
      </w:r>
    </w:p>
    <w:p w14:paraId="734AB123" w14:textId="77777777" w:rsidR="00744D3F" w:rsidRPr="00744D3F" w:rsidRDefault="00744D3F" w:rsidP="00744D3F">
      <w:pPr>
        <w:keepNext/>
        <w:spacing w:after="0" w:line="240" w:lineRule="auto"/>
        <w:outlineLvl w:val="5"/>
        <w:rPr>
          <w:rFonts w:eastAsia="Times New Roman" w:cstheme="minorHAnsi"/>
          <w:b/>
          <w:bCs/>
        </w:rPr>
      </w:pPr>
    </w:p>
    <w:p w14:paraId="137A9360" w14:textId="77777777" w:rsidR="00744D3F" w:rsidRPr="00744D3F" w:rsidRDefault="00744D3F" w:rsidP="00744D3F">
      <w:pPr>
        <w:keepNext/>
        <w:numPr>
          <w:ilvl w:val="0"/>
          <w:numId w:val="1"/>
        </w:numPr>
        <w:spacing w:after="0" w:line="240" w:lineRule="auto"/>
        <w:outlineLvl w:val="5"/>
        <w:rPr>
          <w:rFonts w:eastAsia="Times New Roman" w:cstheme="minorHAnsi"/>
        </w:rPr>
      </w:pPr>
      <w:r w:rsidRPr="00744D3F">
        <w:rPr>
          <w:rFonts w:eastAsia="Times New Roman" w:cstheme="minorHAnsi"/>
        </w:rPr>
        <w:t>Membership of a professional body.</w:t>
      </w:r>
    </w:p>
    <w:p w14:paraId="60748B49" w14:textId="77777777" w:rsidR="00744D3F" w:rsidRPr="00744D3F" w:rsidRDefault="00744D3F" w:rsidP="00744D3F">
      <w:pPr>
        <w:keepNext/>
        <w:numPr>
          <w:ilvl w:val="0"/>
          <w:numId w:val="1"/>
        </w:numPr>
        <w:spacing w:after="0" w:line="240" w:lineRule="auto"/>
        <w:outlineLvl w:val="5"/>
        <w:rPr>
          <w:rFonts w:eastAsia="Times New Roman" w:cstheme="minorHAnsi"/>
        </w:rPr>
      </w:pPr>
      <w:r w:rsidRPr="00744D3F">
        <w:rPr>
          <w:rFonts w:eastAsia="Times New Roman" w:cstheme="minorHAnsi"/>
        </w:rPr>
        <w:t>Recognised Nurse Practitioner qualification or equivalent training.</w:t>
      </w:r>
    </w:p>
    <w:p w14:paraId="72105F4F" w14:textId="77777777" w:rsidR="00744D3F" w:rsidRPr="00744D3F" w:rsidRDefault="00744D3F" w:rsidP="00744D3F">
      <w:pPr>
        <w:keepNext/>
        <w:numPr>
          <w:ilvl w:val="0"/>
          <w:numId w:val="1"/>
        </w:numPr>
        <w:spacing w:after="0" w:line="240" w:lineRule="auto"/>
        <w:outlineLvl w:val="5"/>
        <w:rPr>
          <w:rFonts w:eastAsia="Times New Roman" w:cstheme="minorHAnsi"/>
        </w:rPr>
      </w:pPr>
      <w:r w:rsidRPr="00744D3F">
        <w:rPr>
          <w:rFonts w:eastAsia="Times New Roman" w:cstheme="minorHAnsi"/>
        </w:rPr>
        <w:t>Independent prescribing qualification.</w:t>
      </w:r>
    </w:p>
    <w:p w14:paraId="79255A33" w14:textId="77777777" w:rsidR="00744D3F" w:rsidRPr="00744D3F" w:rsidRDefault="00744D3F" w:rsidP="00744D3F">
      <w:pPr>
        <w:keepNext/>
        <w:numPr>
          <w:ilvl w:val="0"/>
          <w:numId w:val="1"/>
        </w:numPr>
        <w:spacing w:after="0" w:line="240" w:lineRule="auto"/>
        <w:outlineLvl w:val="5"/>
        <w:rPr>
          <w:rFonts w:eastAsia="Times New Roman" w:cstheme="minorHAnsi"/>
        </w:rPr>
      </w:pPr>
      <w:r w:rsidRPr="00744D3F">
        <w:rPr>
          <w:rFonts w:eastAsia="Times New Roman" w:cstheme="minorHAnsi"/>
        </w:rPr>
        <w:t>Evidence of CPD.</w:t>
      </w:r>
    </w:p>
    <w:p w14:paraId="29024426" w14:textId="77777777" w:rsidR="00744D3F" w:rsidRPr="00744D3F" w:rsidRDefault="00744D3F" w:rsidP="00744D3F">
      <w:pPr>
        <w:keepNext/>
        <w:numPr>
          <w:ilvl w:val="0"/>
          <w:numId w:val="1"/>
        </w:numPr>
        <w:spacing w:after="0" w:line="240" w:lineRule="auto"/>
        <w:outlineLvl w:val="5"/>
        <w:rPr>
          <w:rFonts w:eastAsia="Times New Roman" w:cstheme="minorHAnsi"/>
        </w:rPr>
      </w:pPr>
      <w:r w:rsidRPr="00744D3F">
        <w:rPr>
          <w:rFonts w:eastAsia="Times New Roman" w:cstheme="minorHAnsi"/>
        </w:rPr>
        <w:t>Nurse Revalidation.</w:t>
      </w:r>
    </w:p>
    <w:p w14:paraId="56FD35C1" w14:textId="77777777" w:rsidR="00744D3F" w:rsidRPr="00744D3F" w:rsidRDefault="00744D3F" w:rsidP="00744D3F">
      <w:pPr>
        <w:keepNext/>
        <w:spacing w:after="0" w:line="240" w:lineRule="auto"/>
        <w:outlineLvl w:val="5"/>
        <w:rPr>
          <w:rFonts w:eastAsia="Times New Roman" w:cstheme="minorHAnsi"/>
        </w:rPr>
      </w:pPr>
    </w:p>
    <w:p w14:paraId="4B03FFAF" w14:textId="77777777" w:rsidR="00744D3F" w:rsidRPr="00744D3F" w:rsidRDefault="00744D3F" w:rsidP="00744D3F">
      <w:pPr>
        <w:keepNext/>
        <w:spacing w:after="0" w:line="240" w:lineRule="auto"/>
        <w:outlineLvl w:val="5"/>
        <w:rPr>
          <w:rFonts w:eastAsia="Times New Roman" w:cstheme="minorHAnsi"/>
          <w:b/>
        </w:rPr>
      </w:pPr>
      <w:r w:rsidRPr="00744D3F">
        <w:rPr>
          <w:rFonts w:eastAsia="Times New Roman" w:cstheme="minorHAnsi"/>
          <w:b/>
        </w:rPr>
        <w:t>SKILLS AND ABILITIES:</w:t>
      </w:r>
    </w:p>
    <w:p w14:paraId="7374BCDB" w14:textId="77777777" w:rsidR="00744D3F" w:rsidRPr="00744D3F" w:rsidRDefault="00744D3F" w:rsidP="00744D3F">
      <w:pPr>
        <w:keepNext/>
        <w:spacing w:after="0" w:line="240" w:lineRule="auto"/>
        <w:outlineLvl w:val="5"/>
        <w:rPr>
          <w:rFonts w:eastAsia="Times New Roman" w:cstheme="minorHAnsi"/>
        </w:rPr>
      </w:pPr>
    </w:p>
    <w:p w14:paraId="607E070E" w14:textId="77777777" w:rsidR="00744D3F" w:rsidRPr="00744D3F" w:rsidRDefault="00744D3F" w:rsidP="00744D3F">
      <w:pPr>
        <w:keepNext/>
        <w:numPr>
          <w:ilvl w:val="0"/>
          <w:numId w:val="1"/>
        </w:numPr>
        <w:spacing w:after="0" w:line="240" w:lineRule="auto"/>
        <w:outlineLvl w:val="5"/>
        <w:rPr>
          <w:rFonts w:eastAsia="Times New Roman" w:cstheme="minorHAnsi"/>
        </w:rPr>
      </w:pPr>
      <w:r w:rsidRPr="00744D3F">
        <w:rPr>
          <w:rFonts w:eastAsia="Times New Roman" w:cstheme="minorHAnsi"/>
        </w:rPr>
        <w:t>Safe and effective clinical practice remaining within boundaries of competence and limitations.</w:t>
      </w:r>
    </w:p>
    <w:p w14:paraId="5DE19AB2" w14:textId="77777777" w:rsidR="00744D3F" w:rsidRPr="00744D3F" w:rsidRDefault="00744D3F" w:rsidP="00744D3F">
      <w:pPr>
        <w:keepNext/>
        <w:numPr>
          <w:ilvl w:val="0"/>
          <w:numId w:val="1"/>
        </w:numPr>
        <w:spacing w:after="0" w:line="240" w:lineRule="auto"/>
        <w:outlineLvl w:val="5"/>
        <w:rPr>
          <w:rFonts w:eastAsia="Times New Roman" w:cstheme="minorHAnsi"/>
        </w:rPr>
      </w:pPr>
      <w:r w:rsidRPr="00744D3F">
        <w:rPr>
          <w:rFonts w:eastAsia="Times New Roman" w:cstheme="minorHAnsi"/>
        </w:rPr>
        <w:t>Knowledge and application of chronic disease management.</w:t>
      </w:r>
    </w:p>
    <w:p w14:paraId="32F88D1C" w14:textId="77777777" w:rsidR="00744D3F" w:rsidRPr="00744D3F" w:rsidRDefault="00744D3F" w:rsidP="00744D3F">
      <w:pPr>
        <w:keepNext/>
        <w:numPr>
          <w:ilvl w:val="0"/>
          <w:numId w:val="1"/>
        </w:numPr>
        <w:spacing w:after="0" w:line="240" w:lineRule="auto"/>
        <w:outlineLvl w:val="5"/>
        <w:rPr>
          <w:rFonts w:eastAsia="Times New Roman" w:cstheme="minorHAnsi"/>
        </w:rPr>
      </w:pPr>
      <w:r w:rsidRPr="00744D3F">
        <w:rPr>
          <w:rFonts w:eastAsia="Times New Roman" w:cstheme="minorHAnsi"/>
        </w:rPr>
        <w:t>Ability to diagnose and treat minor illness recognising when referral to another professional is necessary</w:t>
      </w:r>
    </w:p>
    <w:p w14:paraId="044A3AF9" w14:textId="77777777" w:rsidR="00744D3F" w:rsidRPr="00744D3F" w:rsidRDefault="00744D3F" w:rsidP="00744D3F">
      <w:pPr>
        <w:keepNext/>
        <w:numPr>
          <w:ilvl w:val="0"/>
          <w:numId w:val="1"/>
        </w:numPr>
        <w:spacing w:after="0" w:line="240" w:lineRule="auto"/>
        <w:outlineLvl w:val="5"/>
        <w:rPr>
          <w:rFonts w:eastAsia="Times New Roman" w:cstheme="minorHAnsi"/>
        </w:rPr>
      </w:pPr>
      <w:r w:rsidRPr="00744D3F">
        <w:rPr>
          <w:rFonts w:eastAsia="Times New Roman" w:cstheme="minorHAnsi"/>
        </w:rPr>
        <w:t>Competent IT and computer skills.</w:t>
      </w:r>
    </w:p>
    <w:p w14:paraId="2EC52718" w14:textId="77777777" w:rsidR="00744D3F" w:rsidRPr="00744D3F" w:rsidRDefault="00744D3F" w:rsidP="00744D3F">
      <w:pPr>
        <w:keepNext/>
        <w:numPr>
          <w:ilvl w:val="0"/>
          <w:numId w:val="1"/>
        </w:numPr>
        <w:spacing w:after="0" w:line="240" w:lineRule="auto"/>
        <w:outlineLvl w:val="5"/>
        <w:rPr>
          <w:rFonts w:eastAsia="Times New Roman" w:cstheme="minorHAnsi"/>
        </w:rPr>
      </w:pPr>
      <w:r w:rsidRPr="00744D3F">
        <w:rPr>
          <w:rFonts w:eastAsia="Times New Roman" w:cstheme="minorHAnsi"/>
        </w:rPr>
        <w:t>Ability to communicate at all levels.</w:t>
      </w:r>
    </w:p>
    <w:p w14:paraId="5C7985E1" w14:textId="77777777" w:rsidR="00744D3F" w:rsidRPr="00744D3F" w:rsidRDefault="00744D3F" w:rsidP="00744D3F">
      <w:pPr>
        <w:keepNext/>
        <w:numPr>
          <w:ilvl w:val="0"/>
          <w:numId w:val="1"/>
        </w:numPr>
        <w:spacing w:after="0" w:line="240" w:lineRule="auto"/>
        <w:outlineLvl w:val="5"/>
        <w:rPr>
          <w:rFonts w:eastAsia="Times New Roman" w:cstheme="minorHAnsi"/>
        </w:rPr>
      </w:pPr>
      <w:r w:rsidRPr="00744D3F">
        <w:rPr>
          <w:rFonts w:eastAsia="Times New Roman" w:cstheme="minorHAnsi"/>
        </w:rPr>
        <w:t>Excellent team working skills, working as part of a small team within a large team.</w:t>
      </w:r>
    </w:p>
    <w:p w14:paraId="3D11F17D" w14:textId="77777777" w:rsidR="00744D3F" w:rsidRPr="00744D3F" w:rsidRDefault="00744D3F" w:rsidP="00744D3F">
      <w:pPr>
        <w:numPr>
          <w:ilvl w:val="0"/>
          <w:numId w:val="2"/>
        </w:numPr>
        <w:spacing w:after="0" w:line="240" w:lineRule="auto"/>
        <w:rPr>
          <w:rFonts w:eastAsia="Times New Roman" w:cstheme="minorHAnsi"/>
        </w:rPr>
      </w:pPr>
      <w:r w:rsidRPr="00744D3F">
        <w:rPr>
          <w:rFonts w:eastAsia="Times New Roman" w:cstheme="minorHAnsi"/>
        </w:rPr>
        <w:t>Time management including the ability to work without direct supervision and determine own workload priorities.</w:t>
      </w:r>
    </w:p>
    <w:p w14:paraId="746A1FB3" w14:textId="77777777" w:rsidR="00744D3F" w:rsidRPr="00744D3F" w:rsidRDefault="00744D3F" w:rsidP="00744D3F">
      <w:pPr>
        <w:numPr>
          <w:ilvl w:val="0"/>
          <w:numId w:val="2"/>
        </w:numPr>
        <w:spacing w:after="0" w:line="240" w:lineRule="auto"/>
        <w:rPr>
          <w:rFonts w:eastAsia="Times New Roman" w:cstheme="minorHAnsi"/>
        </w:rPr>
      </w:pPr>
      <w:r w:rsidRPr="00744D3F">
        <w:rPr>
          <w:rFonts w:eastAsia="Times New Roman" w:cstheme="minorHAnsi"/>
        </w:rPr>
        <w:t>Ability to work under pressure.</w:t>
      </w:r>
    </w:p>
    <w:p w14:paraId="264F0752" w14:textId="77777777" w:rsidR="00744D3F" w:rsidRPr="00744D3F" w:rsidRDefault="00744D3F" w:rsidP="00744D3F">
      <w:pPr>
        <w:numPr>
          <w:ilvl w:val="0"/>
          <w:numId w:val="2"/>
        </w:numPr>
        <w:spacing w:after="0" w:line="240" w:lineRule="auto"/>
        <w:rPr>
          <w:rFonts w:eastAsia="Times New Roman" w:cstheme="minorHAnsi"/>
        </w:rPr>
      </w:pPr>
      <w:r w:rsidRPr="00744D3F">
        <w:rPr>
          <w:rFonts w:eastAsia="Times New Roman" w:cstheme="minorHAnsi"/>
        </w:rPr>
        <w:t>Ability to identify, work through and resolve problems.</w:t>
      </w:r>
    </w:p>
    <w:p w14:paraId="40D8A0D7" w14:textId="77777777" w:rsidR="00744D3F" w:rsidRPr="00744D3F" w:rsidRDefault="00744D3F" w:rsidP="00744D3F">
      <w:pPr>
        <w:numPr>
          <w:ilvl w:val="0"/>
          <w:numId w:val="2"/>
        </w:numPr>
        <w:spacing w:after="0" w:line="240" w:lineRule="auto"/>
        <w:rPr>
          <w:rFonts w:eastAsia="Times New Roman" w:cstheme="minorHAnsi"/>
        </w:rPr>
      </w:pPr>
      <w:r w:rsidRPr="00744D3F">
        <w:rPr>
          <w:rFonts w:eastAsia="Times New Roman" w:cstheme="minorHAnsi"/>
        </w:rPr>
        <w:t>Ability to recognise matters of confidential nature and respect as such.</w:t>
      </w:r>
    </w:p>
    <w:p w14:paraId="519F3FF5" w14:textId="4037D7BF" w:rsidR="00744D3F" w:rsidRDefault="00744D3F" w:rsidP="00744D3F">
      <w:pPr>
        <w:numPr>
          <w:ilvl w:val="0"/>
          <w:numId w:val="2"/>
        </w:numPr>
        <w:spacing w:after="0" w:line="240" w:lineRule="auto"/>
        <w:rPr>
          <w:rFonts w:eastAsia="Times New Roman" w:cstheme="minorHAnsi"/>
        </w:rPr>
      </w:pPr>
      <w:r w:rsidRPr="00744D3F">
        <w:rPr>
          <w:rFonts w:eastAsia="Times New Roman" w:cstheme="minorHAnsi"/>
        </w:rPr>
        <w:t>Ability to work within and adapt to a changing environment</w:t>
      </w:r>
    </w:p>
    <w:p w14:paraId="395C8338" w14:textId="18C75F82" w:rsidR="006E5BEB" w:rsidRPr="00744D3F" w:rsidRDefault="006E5BEB" w:rsidP="00744D3F">
      <w:pPr>
        <w:numPr>
          <w:ilvl w:val="0"/>
          <w:numId w:val="2"/>
        </w:numPr>
        <w:spacing w:after="0" w:line="240" w:lineRule="auto"/>
        <w:rPr>
          <w:rFonts w:eastAsia="Times New Roman" w:cstheme="minorHAnsi"/>
        </w:rPr>
      </w:pPr>
      <w:r>
        <w:rPr>
          <w:rFonts w:eastAsia="Times New Roman" w:cstheme="minorHAnsi"/>
        </w:rPr>
        <w:t>Ability to work between both sites and provide home visits as required</w:t>
      </w:r>
    </w:p>
    <w:p w14:paraId="65656A66" w14:textId="77777777" w:rsidR="00744D3F" w:rsidRPr="00744D3F" w:rsidRDefault="00744D3F" w:rsidP="00744D3F">
      <w:pPr>
        <w:numPr>
          <w:ilvl w:val="0"/>
          <w:numId w:val="2"/>
        </w:numPr>
        <w:spacing w:after="0" w:line="240" w:lineRule="auto"/>
        <w:rPr>
          <w:rFonts w:eastAsia="Times New Roman" w:cstheme="minorHAnsi"/>
        </w:rPr>
      </w:pPr>
      <w:r w:rsidRPr="00744D3F">
        <w:rPr>
          <w:rFonts w:eastAsia="Times New Roman" w:cstheme="minorHAnsi"/>
        </w:rPr>
        <w:t>Proactive ‘can do’ attitude.</w:t>
      </w:r>
    </w:p>
    <w:p w14:paraId="7EAFC76F" w14:textId="77777777" w:rsidR="00744D3F" w:rsidRPr="00744D3F" w:rsidRDefault="00744D3F" w:rsidP="00744D3F">
      <w:pPr>
        <w:spacing w:after="0" w:line="240" w:lineRule="auto"/>
        <w:rPr>
          <w:rFonts w:eastAsia="Times New Roman" w:cstheme="minorHAnsi"/>
        </w:rPr>
      </w:pPr>
    </w:p>
    <w:p w14:paraId="3882DB3F" w14:textId="77777777" w:rsidR="00744D3F" w:rsidRPr="00744D3F" w:rsidRDefault="00744D3F" w:rsidP="00744D3F">
      <w:pPr>
        <w:spacing w:after="0" w:line="240" w:lineRule="auto"/>
        <w:rPr>
          <w:rFonts w:eastAsia="Times New Roman" w:cstheme="minorHAnsi"/>
        </w:rPr>
      </w:pPr>
    </w:p>
    <w:p w14:paraId="0F21C559" w14:textId="77777777" w:rsidR="00744D3F" w:rsidRPr="00744D3F" w:rsidRDefault="00744D3F" w:rsidP="00744D3F">
      <w:pPr>
        <w:spacing w:after="0" w:line="240" w:lineRule="auto"/>
        <w:rPr>
          <w:rFonts w:eastAsia="Times New Roman" w:cstheme="minorHAnsi"/>
        </w:rPr>
      </w:pPr>
      <w:r w:rsidRPr="00744D3F">
        <w:rPr>
          <w:rFonts w:eastAsia="Times New Roman" w:cstheme="minorHAnsi"/>
          <w:b/>
        </w:rPr>
        <w:t>KNOWLEDGE AND UNDERSTANDING:</w:t>
      </w:r>
    </w:p>
    <w:p w14:paraId="1D9CA96C" w14:textId="77777777" w:rsidR="00744D3F" w:rsidRPr="00744D3F" w:rsidRDefault="00744D3F" w:rsidP="00744D3F">
      <w:pPr>
        <w:spacing w:after="0" w:line="240" w:lineRule="auto"/>
        <w:rPr>
          <w:rFonts w:eastAsia="Times New Roman" w:cstheme="minorHAnsi"/>
        </w:rPr>
      </w:pPr>
    </w:p>
    <w:p w14:paraId="1E1C4FA8" w14:textId="77777777" w:rsidR="00744D3F" w:rsidRPr="00744D3F" w:rsidRDefault="00744D3F" w:rsidP="00744D3F">
      <w:pPr>
        <w:keepNext/>
        <w:numPr>
          <w:ilvl w:val="0"/>
          <w:numId w:val="2"/>
        </w:numPr>
        <w:spacing w:after="0" w:line="240" w:lineRule="auto"/>
        <w:outlineLvl w:val="5"/>
        <w:rPr>
          <w:rFonts w:eastAsia="Times New Roman" w:cstheme="minorHAnsi"/>
        </w:rPr>
      </w:pPr>
      <w:r w:rsidRPr="00744D3F">
        <w:rPr>
          <w:rFonts w:eastAsia="Times New Roman" w:cstheme="minorHAnsi"/>
        </w:rPr>
        <w:t>Understanding of the NMC Code of Professional Conduct and The Scope of Professional Practice.</w:t>
      </w:r>
    </w:p>
    <w:p w14:paraId="3F289515" w14:textId="710CA0D6" w:rsidR="00744D3F" w:rsidRDefault="00744D3F" w:rsidP="00744D3F">
      <w:pPr>
        <w:numPr>
          <w:ilvl w:val="0"/>
          <w:numId w:val="2"/>
        </w:numPr>
        <w:spacing w:after="0" w:line="240" w:lineRule="auto"/>
        <w:rPr>
          <w:rFonts w:eastAsia="Times New Roman" w:cstheme="minorHAnsi"/>
        </w:rPr>
      </w:pPr>
      <w:r w:rsidRPr="00744D3F">
        <w:rPr>
          <w:rFonts w:eastAsia="Times New Roman" w:cstheme="minorHAnsi"/>
        </w:rPr>
        <w:t xml:space="preserve">Good understanding of the GP contract, </w:t>
      </w:r>
      <w:proofErr w:type="spellStart"/>
      <w:r w:rsidRPr="00744D3F">
        <w:rPr>
          <w:rFonts w:eastAsia="Times New Roman" w:cstheme="minorHAnsi"/>
        </w:rPr>
        <w:t>QoF</w:t>
      </w:r>
      <w:proofErr w:type="spellEnd"/>
      <w:r w:rsidRPr="00744D3F">
        <w:rPr>
          <w:rFonts w:eastAsia="Times New Roman" w:cstheme="minorHAnsi"/>
        </w:rPr>
        <w:t xml:space="preserve"> and Enhanced Services</w:t>
      </w:r>
    </w:p>
    <w:p w14:paraId="0C831BFE" w14:textId="1CD5A8A1" w:rsidR="006E5BEB" w:rsidRDefault="006E5BEB" w:rsidP="006E5BEB">
      <w:pPr>
        <w:spacing w:after="0" w:line="240" w:lineRule="auto"/>
        <w:rPr>
          <w:rFonts w:eastAsia="Times New Roman" w:cstheme="minorHAnsi"/>
        </w:rPr>
      </w:pPr>
    </w:p>
    <w:p w14:paraId="4BB2FBA9" w14:textId="2C6D4DB3" w:rsidR="006E5BEB" w:rsidRDefault="006E5BEB" w:rsidP="006E5BEB">
      <w:pPr>
        <w:spacing w:after="0" w:line="240" w:lineRule="auto"/>
        <w:rPr>
          <w:rFonts w:eastAsia="Times New Roman" w:cstheme="minorHAnsi"/>
        </w:rPr>
      </w:pPr>
    </w:p>
    <w:p w14:paraId="784A948E" w14:textId="60320531" w:rsidR="006E5BEB" w:rsidRDefault="006E5BEB" w:rsidP="006E5BEB">
      <w:pPr>
        <w:spacing w:after="0" w:line="240" w:lineRule="auto"/>
        <w:rPr>
          <w:rFonts w:eastAsia="Times New Roman" w:cstheme="minorHAnsi"/>
        </w:rPr>
      </w:pPr>
    </w:p>
    <w:p w14:paraId="79FE2182" w14:textId="255869F8" w:rsidR="006E5BEB" w:rsidRDefault="006E5BEB" w:rsidP="006E5BEB">
      <w:pPr>
        <w:spacing w:after="0" w:line="240" w:lineRule="auto"/>
        <w:rPr>
          <w:rFonts w:eastAsia="Times New Roman" w:cstheme="minorHAnsi"/>
        </w:rPr>
      </w:pPr>
    </w:p>
    <w:p w14:paraId="4BE61EBE" w14:textId="56363C15" w:rsidR="006E5BEB" w:rsidRDefault="006E5BEB" w:rsidP="006E5BEB">
      <w:pPr>
        <w:spacing w:after="0" w:line="240" w:lineRule="auto"/>
        <w:rPr>
          <w:rFonts w:eastAsia="Times New Roman" w:cstheme="minorHAnsi"/>
        </w:rPr>
      </w:pPr>
    </w:p>
    <w:p w14:paraId="79ABE265" w14:textId="521924B1" w:rsidR="006E5BEB" w:rsidRDefault="006E5BEB" w:rsidP="006E5BEB">
      <w:pPr>
        <w:spacing w:after="0" w:line="240" w:lineRule="auto"/>
        <w:rPr>
          <w:rFonts w:eastAsia="Times New Roman" w:cstheme="minorHAnsi"/>
        </w:rPr>
      </w:pPr>
    </w:p>
    <w:p w14:paraId="29A178A3" w14:textId="329DD2FE" w:rsidR="006E5BEB" w:rsidRDefault="006E5BEB" w:rsidP="006E5BEB">
      <w:pPr>
        <w:spacing w:after="0" w:line="240" w:lineRule="auto"/>
        <w:rPr>
          <w:rFonts w:eastAsia="Times New Roman" w:cstheme="minorHAnsi"/>
        </w:rPr>
      </w:pPr>
    </w:p>
    <w:p w14:paraId="6BB42294" w14:textId="789F6C77" w:rsidR="006E5BEB" w:rsidRDefault="006E5BEB" w:rsidP="006E5BEB">
      <w:pPr>
        <w:spacing w:after="0" w:line="240" w:lineRule="auto"/>
        <w:rPr>
          <w:rFonts w:eastAsia="Times New Roman" w:cstheme="minorHAnsi"/>
        </w:rPr>
      </w:pPr>
    </w:p>
    <w:p w14:paraId="1711163B" w14:textId="058E98CC" w:rsidR="006E5BEB" w:rsidRDefault="006E5BEB" w:rsidP="006E5BEB">
      <w:pPr>
        <w:spacing w:after="0" w:line="240" w:lineRule="auto"/>
        <w:rPr>
          <w:rFonts w:eastAsia="Times New Roman" w:cstheme="minorHAnsi"/>
        </w:rPr>
      </w:pPr>
    </w:p>
    <w:p w14:paraId="4A8888E6" w14:textId="72F8C1A2" w:rsidR="006E5BEB" w:rsidRDefault="006E5BEB" w:rsidP="006E5BEB">
      <w:pPr>
        <w:spacing w:after="0" w:line="240" w:lineRule="auto"/>
        <w:rPr>
          <w:rFonts w:eastAsia="Times New Roman" w:cstheme="minorHAnsi"/>
        </w:rPr>
      </w:pPr>
    </w:p>
    <w:p w14:paraId="4C295B23" w14:textId="699A2E25" w:rsidR="006E5BEB" w:rsidRDefault="006E5BEB" w:rsidP="006E5BEB">
      <w:pPr>
        <w:spacing w:after="0" w:line="240" w:lineRule="auto"/>
        <w:rPr>
          <w:rFonts w:eastAsia="Times New Roman" w:cstheme="minorHAnsi"/>
        </w:rPr>
      </w:pPr>
    </w:p>
    <w:p w14:paraId="5AE938E0" w14:textId="77777777" w:rsidR="006E5BEB" w:rsidRPr="00744D3F" w:rsidRDefault="006E5BEB" w:rsidP="006E5BEB">
      <w:pPr>
        <w:spacing w:after="0" w:line="240" w:lineRule="auto"/>
        <w:rPr>
          <w:rFonts w:eastAsia="Times New Roman" w:cstheme="minorHAnsi"/>
        </w:rPr>
      </w:pPr>
    </w:p>
    <w:p w14:paraId="12EC1130" w14:textId="77777777" w:rsidR="00744D3F" w:rsidRPr="00744D3F" w:rsidRDefault="00744D3F" w:rsidP="00744D3F">
      <w:pPr>
        <w:keepNext/>
        <w:spacing w:after="0" w:line="240" w:lineRule="auto"/>
        <w:ind w:left="360"/>
        <w:outlineLvl w:val="5"/>
        <w:rPr>
          <w:rFonts w:eastAsia="Times New Roman" w:cstheme="minorHAnsi"/>
          <w:sz w:val="24"/>
          <w:szCs w:val="20"/>
        </w:rPr>
      </w:pPr>
    </w:p>
    <w:p w14:paraId="055C07A7" w14:textId="77777777" w:rsidR="00744D3F" w:rsidRPr="00744D3F" w:rsidRDefault="00744D3F" w:rsidP="00744D3F">
      <w:pPr>
        <w:spacing w:after="0" w:line="240" w:lineRule="auto"/>
        <w:ind w:left="2880" w:hanging="2880"/>
        <w:rPr>
          <w:rFonts w:eastAsia="Times New Roman" w:cstheme="minorHAnsi"/>
          <w:sz w:val="24"/>
          <w:szCs w:val="24"/>
        </w:rPr>
      </w:pPr>
      <w:r w:rsidRPr="00744D3F">
        <w:rPr>
          <w:rFonts w:eastAsia="Times New Roman" w:cstheme="minorHAnsi"/>
          <w:sz w:val="24"/>
          <w:szCs w:val="24"/>
        </w:rPr>
        <w:t>This job description is subject to periodic review, signature and revision as circumstances dictate.</w:t>
      </w:r>
    </w:p>
    <w:p w14:paraId="369E4166" w14:textId="77777777" w:rsidR="00744D3F" w:rsidRPr="00744D3F" w:rsidRDefault="00744D3F" w:rsidP="00744D3F">
      <w:pPr>
        <w:pBdr>
          <w:bottom w:val="single" w:sz="6" w:space="1" w:color="auto"/>
        </w:pBdr>
        <w:spacing w:after="0" w:line="240" w:lineRule="auto"/>
        <w:rPr>
          <w:rFonts w:eastAsia="Times New Roman" w:cstheme="minorHAnsi"/>
          <w:sz w:val="24"/>
          <w:szCs w:val="24"/>
        </w:rPr>
      </w:pPr>
    </w:p>
    <w:p w14:paraId="2661609E" w14:textId="77777777" w:rsidR="00574562" w:rsidRDefault="00574562" w:rsidP="00574562">
      <w:pPr>
        <w:spacing w:after="0" w:line="240" w:lineRule="auto"/>
        <w:rPr>
          <w:rFonts w:eastAsia="Times New Roman" w:cstheme="minorHAnsi"/>
          <w:b/>
          <w:sz w:val="24"/>
          <w:szCs w:val="24"/>
        </w:rPr>
      </w:pPr>
    </w:p>
    <w:p w14:paraId="6B0A1793" w14:textId="10624E45" w:rsidR="00574562" w:rsidRPr="00574562" w:rsidRDefault="00574562" w:rsidP="00574562">
      <w:pPr>
        <w:spacing w:after="0" w:line="240" w:lineRule="auto"/>
        <w:rPr>
          <w:rFonts w:eastAsia="Times New Roman" w:cstheme="minorHAnsi"/>
          <w:b/>
          <w:sz w:val="24"/>
          <w:szCs w:val="24"/>
        </w:rPr>
      </w:pPr>
      <w:r w:rsidRPr="00574562">
        <w:rPr>
          <w:rFonts w:eastAsia="Times New Roman" w:cstheme="minorHAnsi"/>
          <w:b/>
          <w:sz w:val="24"/>
          <w:szCs w:val="24"/>
        </w:rPr>
        <w:t>Signed and agreed</w:t>
      </w:r>
    </w:p>
    <w:p w14:paraId="7D3742FB" w14:textId="77777777" w:rsidR="00574562" w:rsidRPr="00574562" w:rsidRDefault="00574562" w:rsidP="00574562">
      <w:pPr>
        <w:spacing w:after="0" w:line="240" w:lineRule="auto"/>
        <w:rPr>
          <w:rFonts w:eastAsia="Times New Roman" w:cstheme="minorHAnsi"/>
          <w:sz w:val="24"/>
          <w:szCs w:val="24"/>
        </w:rPr>
      </w:pPr>
    </w:p>
    <w:p w14:paraId="4C119CA1" w14:textId="77777777" w:rsidR="00574562" w:rsidRPr="00574562" w:rsidRDefault="00574562" w:rsidP="00574562">
      <w:pPr>
        <w:spacing w:after="0" w:line="240" w:lineRule="auto"/>
        <w:rPr>
          <w:rFonts w:eastAsia="Times New Roman" w:cstheme="minorHAnsi"/>
          <w:sz w:val="24"/>
          <w:szCs w:val="24"/>
        </w:rPr>
      </w:pPr>
      <w:r w:rsidRPr="00574562">
        <w:rPr>
          <w:rFonts w:eastAsia="Times New Roman" w:cstheme="minorHAnsi"/>
          <w:sz w:val="24"/>
          <w:szCs w:val="24"/>
        </w:rPr>
        <w:t>Post holder</w:t>
      </w:r>
      <w:r w:rsidRPr="00574562">
        <w:rPr>
          <w:rFonts w:eastAsia="Times New Roman" w:cstheme="minorHAnsi"/>
          <w:sz w:val="24"/>
          <w:szCs w:val="24"/>
        </w:rPr>
        <w:tab/>
      </w:r>
      <w:r w:rsidRPr="00574562">
        <w:rPr>
          <w:rFonts w:eastAsia="Times New Roman" w:cstheme="minorHAnsi"/>
          <w:sz w:val="24"/>
          <w:szCs w:val="24"/>
        </w:rPr>
        <w:tab/>
      </w:r>
      <w:r w:rsidRPr="00574562">
        <w:rPr>
          <w:rFonts w:eastAsia="Times New Roman" w:cstheme="minorHAnsi"/>
          <w:sz w:val="24"/>
          <w:szCs w:val="24"/>
        </w:rPr>
        <w:tab/>
        <w:t>.......................................................................</w:t>
      </w:r>
    </w:p>
    <w:p w14:paraId="5AB2B9A8" w14:textId="77777777" w:rsidR="00574562" w:rsidRPr="00574562" w:rsidRDefault="00574562" w:rsidP="00574562">
      <w:pPr>
        <w:spacing w:after="0" w:line="240" w:lineRule="auto"/>
        <w:rPr>
          <w:rFonts w:eastAsia="Times New Roman" w:cstheme="minorHAnsi"/>
          <w:sz w:val="24"/>
          <w:szCs w:val="24"/>
        </w:rPr>
      </w:pPr>
    </w:p>
    <w:p w14:paraId="158954D3" w14:textId="77777777" w:rsidR="00574562" w:rsidRPr="00574562" w:rsidRDefault="00574562" w:rsidP="00574562">
      <w:pPr>
        <w:spacing w:after="0" w:line="240" w:lineRule="auto"/>
        <w:rPr>
          <w:rFonts w:eastAsia="Times New Roman" w:cstheme="minorHAnsi"/>
          <w:sz w:val="24"/>
          <w:szCs w:val="24"/>
        </w:rPr>
      </w:pPr>
      <w:r w:rsidRPr="00574562">
        <w:rPr>
          <w:rFonts w:eastAsia="Times New Roman" w:cstheme="minorHAnsi"/>
          <w:sz w:val="24"/>
          <w:szCs w:val="24"/>
        </w:rPr>
        <w:t>Name</w:t>
      </w:r>
      <w:r w:rsidRPr="00574562">
        <w:rPr>
          <w:rFonts w:eastAsia="Times New Roman" w:cstheme="minorHAnsi"/>
          <w:sz w:val="24"/>
          <w:szCs w:val="24"/>
        </w:rPr>
        <w:tab/>
      </w:r>
      <w:r w:rsidRPr="00574562">
        <w:rPr>
          <w:rFonts w:eastAsia="Times New Roman" w:cstheme="minorHAnsi"/>
          <w:sz w:val="24"/>
          <w:szCs w:val="24"/>
        </w:rPr>
        <w:tab/>
      </w:r>
      <w:r w:rsidRPr="00574562">
        <w:rPr>
          <w:rFonts w:eastAsia="Times New Roman" w:cstheme="minorHAnsi"/>
          <w:sz w:val="24"/>
          <w:szCs w:val="24"/>
        </w:rPr>
        <w:tab/>
      </w:r>
      <w:r w:rsidRPr="00574562">
        <w:rPr>
          <w:rFonts w:eastAsia="Times New Roman" w:cstheme="minorHAnsi"/>
          <w:sz w:val="24"/>
          <w:szCs w:val="24"/>
        </w:rPr>
        <w:tab/>
        <w:t xml:space="preserve">....................................................................... </w:t>
      </w:r>
    </w:p>
    <w:p w14:paraId="5087E09E" w14:textId="77777777" w:rsidR="00574562" w:rsidRPr="00574562" w:rsidRDefault="00574562" w:rsidP="00574562">
      <w:pPr>
        <w:spacing w:after="0" w:line="240" w:lineRule="auto"/>
        <w:rPr>
          <w:rFonts w:eastAsia="Times New Roman" w:cstheme="minorHAnsi"/>
          <w:sz w:val="24"/>
          <w:szCs w:val="24"/>
        </w:rPr>
      </w:pPr>
    </w:p>
    <w:p w14:paraId="07C0EF8F" w14:textId="77777777" w:rsidR="00574562" w:rsidRPr="00574562" w:rsidRDefault="00574562" w:rsidP="00574562">
      <w:pPr>
        <w:spacing w:after="0" w:line="240" w:lineRule="auto"/>
        <w:rPr>
          <w:rFonts w:eastAsia="Times New Roman" w:cstheme="minorHAnsi"/>
          <w:sz w:val="24"/>
          <w:szCs w:val="24"/>
        </w:rPr>
      </w:pPr>
      <w:r w:rsidRPr="00574562">
        <w:rPr>
          <w:rFonts w:eastAsia="Times New Roman" w:cstheme="minorHAnsi"/>
          <w:sz w:val="24"/>
          <w:szCs w:val="24"/>
        </w:rPr>
        <w:t>Date</w:t>
      </w:r>
      <w:r w:rsidRPr="00574562">
        <w:rPr>
          <w:rFonts w:eastAsia="Times New Roman" w:cstheme="minorHAnsi"/>
          <w:sz w:val="24"/>
          <w:szCs w:val="24"/>
        </w:rPr>
        <w:tab/>
      </w:r>
      <w:r w:rsidRPr="00574562">
        <w:rPr>
          <w:rFonts w:eastAsia="Times New Roman" w:cstheme="minorHAnsi"/>
          <w:sz w:val="24"/>
          <w:szCs w:val="24"/>
        </w:rPr>
        <w:tab/>
      </w:r>
      <w:r w:rsidRPr="00574562">
        <w:rPr>
          <w:rFonts w:eastAsia="Times New Roman" w:cstheme="minorHAnsi"/>
          <w:sz w:val="24"/>
          <w:szCs w:val="24"/>
        </w:rPr>
        <w:tab/>
      </w:r>
      <w:r w:rsidRPr="00574562">
        <w:rPr>
          <w:rFonts w:eastAsia="Times New Roman" w:cstheme="minorHAnsi"/>
          <w:sz w:val="24"/>
          <w:szCs w:val="24"/>
        </w:rPr>
        <w:tab/>
        <w:t>.......................................................................</w:t>
      </w:r>
    </w:p>
    <w:p w14:paraId="0FB2F27B" w14:textId="77777777" w:rsidR="00574562" w:rsidRPr="00574562" w:rsidRDefault="00574562" w:rsidP="00574562">
      <w:pPr>
        <w:spacing w:after="0" w:line="240" w:lineRule="auto"/>
        <w:rPr>
          <w:rFonts w:eastAsia="Times New Roman" w:cstheme="minorHAnsi"/>
          <w:sz w:val="24"/>
          <w:szCs w:val="24"/>
        </w:rPr>
      </w:pPr>
    </w:p>
    <w:p w14:paraId="5F0D0EA1" w14:textId="77777777" w:rsidR="00574562" w:rsidRPr="00574562" w:rsidRDefault="00574562" w:rsidP="00574562">
      <w:pPr>
        <w:spacing w:after="0" w:line="240" w:lineRule="auto"/>
        <w:rPr>
          <w:rFonts w:eastAsia="Times New Roman" w:cstheme="minorHAnsi"/>
          <w:sz w:val="24"/>
          <w:szCs w:val="24"/>
        </w:rPr>
      </w:pPr>
    </w:p>
    <w:p w14:paraId="12F72E4D" w14:textId="77777777" w:rsidR="00574562" w:rsidRPr="00574562" w:rsidRDefault="00574562" w:rsidP="00574562">
      <w:pPr>
        <w:spacing w:after="0" w:line="240" w:lineRule="auto"/>
        <w:rPr>
          <w:rFonts w:eastAsia="Times New Roman" w:cstheme="minorHAnsi"/>
          <w:b/>
          <w:sz w:val="24"/>
          <w:szCs w:val="24"/>
        </w:rPr>
      </w:pPr>
      <w:r w:rsidRPr="00574562">
        <w:rPr>
          <w:rFonts w:eastAsia="Times New Roman" w:cstheme="minorHAnsi"/>
          <w:b/>
          <w:sz w:val="24"/>
          <w:szCs w:val="24"/>
        </w:rPr>
        <w:t>Signed and agreed</w:t>
      </w:r>
    </w:p>
    <w:p w14:paraId="2FB80475" w14:textId="77777777" w:rsidR="00574562" w:rsidRPr="00574562" w:rsidRDefault="00574562" w:rsidP="00574562">
      <w:pPr>
        <w:spacing w:after="0" w:line="240" w:lineRule="auto"/>
        <w:rPr>
          <w:rFonts w:eastAsia="Times New Roman" w:cstheme="minorHAnsi"/>
          <w:sz w:val="24"/>
          <w:szCs w:val="24"/>
        </w:rPr>
      </w:pPr>
    </w:p>
    <w:p w14:paraId="418FD718" w14:textId="77777777" w:rsidR="00574562" w:rsidRPr="00574562" w:rsidRDefault="00574562" w:rsidP="00574562">
      <w:pPr>
        <w:spacing w:after="0" w:line="240" w:lineRule="auto"/>
        <w:rPr>
          <w:rFonts w:eastAsia="Times New Roman" w:cstheme="minorHAnsi"/>
          <w:sz w:val="24"/>
          <w:szCs w:val="24"/>
        </w:rPr>
      </w:pPr>
      <w:r w:rsidRPr="00574562">
        <w:rPr>
          <w:rFonts w:eastAsia="Times New Roman" w:cstheme="minorHAnsi"/>
          <w:sz w:val="24"/>
          <w:szCs w:val="24"/>
        </w:rPr>
        <w:t>Practice Manager</w:t>
      </w:r>
      <w:r w:rsidRPr="00574562">
        <w:rPr>
          <w:rFonts w:eastAsia="Times New Roman" w:cstheme="minorHAnsi"/>
          <w:sz w:val="24"/>
          <w:szCs w:val="24"/>
        </w:rPr>
        <w:tab/>
      </w:r>
      <w:r w:rsidRPr="00574562">
        <w:rPr>
          <w:rFonts w:eastAsia="Times New Roman" w:cstheme="minorHAnsi"/>
          <w:sz w:val="24"/>
          <w:szCs w:val="24"/>
        </w:rPr>
        <w:tab/>
        <w:t>.......................................................................</w:t>
      </w:r>
    </w:p>
    <w:p w14:paraId="463B7E59" w14:textId="77777777" w:rsidR="00574562" w:rsidRPr="00574562" w:rsidRDefault="00574562" w:rsidP="00574562">
      <w:pPr>
        <w:spacing w:after="0" w:line="240" w:lineRule="auto"/>
        <w:rPr>
          <w:rFonts w:eastAsia="Times New Roman" w:cstheme="minorHAnsi"/>
          <w:sz w:val="24"/>
          <w:szCs w:val="24"/>
        </w:rPr>
      </w:pPr>
    </w:p>
    <w:p w14:paraId="736AF2DF" w14:textId="77777777" w:rsidR="00574562" w:rsidRPr="00574562" w:rsidRDefault="00574562" w:rsidP="00574562">
      <w:pPr>
        <w:spacing w:after="0" w:line="240" w:lineRule="auto"/>
        <w:rPr>
          <w:rFonts w:eastAsia="Times New Roman" w:cstheme="minorHAnsi"/>
          <w:sz w:val="24"/>
          <w:szCs w:val="24"/>
        </w:rPr>
      </w:pPr>
      <w:r w:rsidRPr="00574562">
        <w:rPr>
          <w:rFonts w:eastAsia="Times New Roman" w:cstheme="minorHAnsi"/>
          <w:sz w:val="24"/>
          <w:szCs w:val="24"/>
        </w:rPr>
        <w:t>Name</w:t>
      </w:r>
      <w:r w:rsidRPr="00574562">
        <w:rPr>
          <w:rFonts w:eastAsia="Times New Roman" w:cstheme="minorHAnsi"/>
          <w:sz w:val="24"/>
          <w:szCs w:val="24"/>
        </w:rPr>
        <w:tab/>
      </w:r>
      <w:r w:rsidRPr="00574562">
        <w:rPr>
          <w:rFonts w:eastAsia="Times New Roman" w:cstheme="minorHAnsi"/>
          <w:sz w:val="24"/>
          <w:szCs w:val="24"/>
        </w:rPr>
        <w:tab/>
      </w:r>
      <w:r w:rsidRPr="00574562">
        <w:rPr>
          <w:rFonts w:eastAsia="Times New Roman" w:cstheme="minorHAnsi"/>
          <w:sz w:val="24"/>
          <w:szCs w:val="24"/>
        </w:rPr>
        <w:tab/>
      </w:r>
      <w:r w:rsidRPr="00574562">
        <w:rPr>
          <w:rFonts w:eastAsia="Times New Roman" w:cstheme="minorHAnsi"/>
          <w:sz w:val="24"/>
          <w:szCs w:val="24"/>
        </w:rPr>
        <w:tab/>
        <w:t xml:space="preserve">....................................................................... </w:t>
      </w:r>
    </w:p>
    <w:p w14:paraId="7038A4AD" w14:textId="77777777" w:rsidR="005D092C" w:rsidRPr="00574562" w:rsidRDefault="005D092C" w:rsidP="00574562">
      <w:pPr>
        <w:spacing w:after="0" w:line="240" w:lineRule="auto"/>
        <w:rPr>
          <w:rFonts w:eastAsia="Times New Roman" w:cstheme="minorHAnsi"/>
          <w:sz w:val="24"/>
          <w:szCs w:val="24"/>
        </w:rPr>
      </w:pPr>
    </w:p>
    <w:p w14:paraId="48127F7A" w14:textId="77777777" w:rsidR="005D092C" w:rsidRPr="00574562" w:rsidRDefault="005D092C" w:rsidP="005D092C">
      <w:pPr>
        <w:spacing w:after="0" w:line="240" w:lineRule="auto"/>
        <w:rPr>
          <w:rFonts w:eastAsia="Times New Roman" w:cstheme="minorHAnsi"/>
          <w:sz w:val="24"/>
          <w:szCs w:val="24"/>
        </w:rPr>
      </w:pPr>
      <w:r w:rsidRPr="00574562">
        <w:rPr>
          <w:rFonts w:eastAsia="Times New Roman" w:cstheme="minorHAnsi"/>
          <w:sz w:val="24"/>
          <w:szCs w:val="24"/>
        </w:rPr>
        <w:t>Date</w:t>
      </w:r>
      <w:r w:rsidRPr="00574562">
        <w:rPr>
          <w:rFonts w:eastAsia="Times New Roman" w:cstheme="minorHAnsi"/>
          <w:sz w:val="24"/>
          <w:szCs w:val="24"/>
        </w:rPr>
        <w:tab/>
      </w:r>
      <w:r w:rsidRPr="00574562">
        <w:rPr>
          <w:rFonts w:eastAsia="Times New Roman" w:cstheme="minorHAnsi"/>
          <w:sz w:val="24"/>
          <w:szCs w:val="24"/>
        </w:rPr>
        <w:tab/>
      </w:r>
      <w:r w:rsidRPr="00574562">
        <w:rPr>
          <w:rFonts w:eastAsia="Times New Roman" w:cstheme="minorHAnsi"/>
          <w:sz w:val="24"/>
          <w:szCs w:val="24"/>
        </w:rPr>
        <w:tab/>
      </w:r>
      <w:r w:rsidRPr="00574562">
        <w:rPr>
          <w:rFonts w:eastAsia="Times New Roman" w:cstheme="minorHAnsi"/>
          <w:sz w:val="24"/>
          <w:szCs w:val="24"/>
        </w:rPr>
        <w:tab/>
        <w:t>.......................................................................</w:t>
      </w:r>
    </w:p>
    <w:p w14:paraId="08B14444" w14:textId="77777777" w:rsidR="005D092C" w:rsidRPr="00574562" w:rsidRDefault="005D092C" w:rsidP="005D092C">
      <w:pPr>
        <w:spacing w:after="0" w:line="240" w:lineRule="auto"/>
        <w:rPr>
          <w:rFonts w:eastAsia="Times New Roman" w:cstheme="minorHAnsi"/>
          <w:sz w:val="24"/>
          <w:szCs w:val="24"/>
        </w:rPr>
      </w:pPr>
    </w:p>
    <w:p w14:paraId="26707748" w14:textId="77777777" w:rsidR="00744D3F" w:rsidRPr="00744D3F" w:rsidRDefault="00744D3F" w:rsidP="000D66A0">
      <w:pPr>
        <w:autoSpaceDE w:val="0"/>
        <w:autoSpaceDN w:val="0"/>
        <w:adjustRightInd w:val="0"/>
        <w:spacing w:after="0" w:line="240" w:lineRule="auto"/>
        <w:rPr>
          <w:rFonts w:cstheme="minorHAnsi"/>
          <w:color w:val="000000"/>
        </w:rPr>
      </w:pPr>
    </w:p>
    <w:sectPr w:rsidR="00744D3F" w:rsidRPr="00744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2385F"/>
    <w:multiLevelType w:val="hybridMultilevel"/>
    <w:tmpl w:val="A322F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FD5286"/>
    <w:multiLevelType w:val="hybridMultilevel"/>
    <w:tmpl w:val="36BE9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A0"/>
    <w:rsid w:val="000D66A0"/>
    <w:rsid w:val="00483783"/>
    <w:rsid w:val="00574562"/>
    <w:rsid w:val="005D092C"/>
    <w:rsid w:val="006E5BEB"/>
    <w:rsid w:val="00744D3F"/>
    <w:rsid w:val="00D36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5799A4F"/>
  <w15:chartTrackingRefBased/>
  <w15:docId w15:val="{2E5C3BFA-796C-4F5D-B5B1-4A332193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3AE38E6851FB4C9AAB27B3103EA4DA" ma:contentTypeVersion="14" ma:contentTypeDescription="Create a new document." ma:contentTypeScope="" ma:versionID="f8ed05ef47ce648e79d24275394f7b07">
  <xsd:schema xmlns:xsd="http://www.w3.org/2001/XMLSchema" xmlns:xs="http://www.w3.org/2001/XMLSchema" xmlns:p="http://schemas.microsoft.com/office/2006/metadata/properties" xmlns:ns1="http://schemas.microsoft.com/sharepoint/v3" xmlns:ns2="f787845a-960b-4ab8-9d78-4599c4ff6eb6" xmlns:ns3="facadc99-c1c7-4828-a105-f18f37b73749" targetNamespace="http://schemas.microsoft.com/office/2006/metadata/properties" ma:root="true" ma:fieldsID="d800f10335ef480a0d6235638465a30c" ns1:_="" ns2:_="" ns3:_="">
    <xsd:import namespace="http://schemas.microsoft.com/sharepoint/v3"/>
    <xsd:import namespace="f787845a-960b-4ab8-9d78-4599c4ff6eb6"/>
    <xsd:import namespace="facadc99-c1c7-4828-a105-f18f37b7374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7845a-960b-4ab8-9d78-4599c4ff6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cadc99-c1c7-4828-a105-f18f37b737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E9C849D-1492-4035-ACBE-95F708008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87845a-960b-4ab8-9d78-4599c4ff6eb6"/>
    <ds:schemaRef ds:uri="facadc99-c1c7-4828-a105-f18f37b73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6E77C-CF96-4A00-A8A3-834DC7FC78E5}">
  <ds:schemaRefs>
    <ds:schemaRef ds:uri="http://schemas.microsoft.com/sharepoint/v3/contenttype/forms"/>
  </ds:schemaRefs>
</ds:datastoreItem>
</file>

<file path=customXml/itemProps3.xml><?xml version="1.0" encoding="utf-8"?>
<ds:datastoreItem xmlns:ds="http://schemas.openxmlformats.org/officeDocument/2006/customXml" ds:itemID="{268FAC31-57FD-4E4F-98C0-22F8D9B33FA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Teresa (CROMER GROUP PRACTICE)</dc:creator>
  <cp:keywords/>
  <dc:description/>
  <cp:lastModifiedBy>LAMBON, Emma (LUDHAM AND STALHAM GREEN SURGERIES)</cp:lastModifiedBy>
  <cp:revision>2</cp:revision>
  <dcterms:created xsi:type="dcterms:W3CDTF">2022-02-01T11:19:00Z</dcterms:created>
  <dcterms:modified xsi:type="dcterms:W3CDTF">2022-02-01T11:19:00Z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0x010100583AE38E6851FB4C9AAB27B3103EA4DA</vt:lpwstr>
  </property>
</Properties>
</file>